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BF" w:firstRow="1" w:lastRow="0" w:firstColumn="1" w:lastColumn="0" w:noHBand="0" w:noVBand="0"/>
      </w:tblPr>
      <w:tblGrid>
        <w:gridCol w:w="1809"/>
        <w:gridCol w:w="6829"/>
      </w:tblGrid>
      <w:tr w:rsidR="00236A0A" w:rsidRPr="0077524E" w:rsidTr="00C315D2">
        <w:trPr>
          <w:jc w:val="center"/>
        </w:trPr>
        <w:tc>
          <w:tcPr>
            <w:tcW w:w="1809" w:type="dxa"/>
            <w:vAlign w:val="center"/>
          </w:tcPr>
          <w:p w:rsidR="00236A0A" w:rsidRPr="0077524E" w:rsidRDefault="0045320A" w:rsidP="0077524E">
            <w:pPr>
              <w:spacing w:after="0" w:line="240" w:lineRule="auto"/>
              <w:jc w:val="center"/>
              <w:rPr>
                <w:rFonts w:ascii="Arial" w:hAnsi="Arial" w:cs="Arial"/>
                <w:b/>
                <w:sz w:val="20"/>
                <w:szCs w:val="20"/>
              </w:rPr>
            </w:pPr>
            <w:r>
              <w:rPr>
                <w:rFonts w:ascii="Arial" w:hAnsi="Arial" w:cs="Arial"/>
                <w:b/>
                <w:sz w:val="20"/>
                <w:szCs w:val="20"/>
              </w:rPr>
              <w:t>DESEMPEÑO</w:t>
            </w:r>
          </w:p>
        </w:tc>
        <w:tc>
          <w:tcPr>
            <w:tcW w:w="6829" w:type="dxa"/>
            <w:vAlign w:val="center"/>
          </w:tcPr>
          <w:p w:rsidR="00236A0A" w:rsidRPr="0077524E" w:rsidRDefault="004D754C" w:rsidP="0091633A">
            <w:pPr>
              <w:spacing w:after="0" w:line="240" w:lineRule="auto"/>
              <w:contextualSpacing/>
              <w:jc w:val="center"/>
              <w:rPr>
                <w:rFonts w:ascii="Arial" w:hAnsi="Arial" w:cs="Arial"/>
                <w:sz w:val="20"/>
                <w:szCs w:val="20"/>
              </w:rPr>
            </w:pPr>
            <w:r>
              <w:rPr>
                <w:rFonts w:ascii="Arial" w:hAnsi="Arial" w:cs="Arial"/>
                <w:sz w:val="20"/>
                <w:szCs w:val="20"/>
              </w:rPr>
              <w:t xml:space="preserve">Aplico </w:t>
            </w:r>
            <w:r w:rsidR="0045320A" w:rsidRPr="0045320A">
              <w:rPr>
                <w:rFonts w:ascii="Arial" w:hAnsi="Arial" w:cs="Arial"/>
                <w:sz w:val="20"/>
                <w:szCs w:val="20"/>
              </w:rPr>
              <w:t>transformaciones rígidas (traslaciones, rotaciones, reflexiones) y homotecias (ampliaciones y reducciones</w:t>
            </w:r>
            <w:proofErr w:type="gramStart"/>
            <w:r w:rsidR="0045320A" w:rsidRPr="0045320A">
              <w:rPr>
                <w:rFonts w:ascii="Arial" w:hAnsi="Arial" w:cs="Arial"/>
                <w:sz w:val="20"/>
                <w:szCs w:val="20"/>
              </w:rPr>
              <w:t>)sobre</w:t>
            </w:r>
            <w:proofErr w:type="gramEnd"/>
            <w:r w:rsidR="0045320A" w:rsidRPr="0045320A">
              <w:rPr>
                <w:rFonts w:ascii="Arial" w:hAnsi="Arial" w:cs="Arial"/>
                <w:sz w:val="20"/>
                <w:szCs w:val="20"/>
              </w:rPr>
              <w:t xml:space="preserve"> figuras bidimensionales que observo y uso en mi entorno productivo</w:t>
            </w:r>
            <w:r w:rsidR="0091633A">
              <w:rPr>
                <w:rFonts w:ascii="Arial" w:hAnsi="Arial" w:cs="Arial"/>
                <w:sz w:val="20"/>
                <w:szCs w:val="20"/>
              </w:rPr>
              <w:t>.</w:t>
            </w:r>
          </w:p>
        </w:tc>
      </w:tr>
      <w:tr w:rsidR="00236A0A" w:rsidRPr="0077524E" w:rsidTr="00C315D2">
        <w:trPr>
          <w:jc w:val="center"/>
        </w:trPr>
        <w:tc>
          <w:tcPr>
            <w:tcW w:w="1809" w:type="dxa"/>
            <w:vAlign w:val="center"/>
          </w:tcPr>
          <w:p w:rsidR="00236A0A" w:rsidRPr="0077524E" w:rsidRDefault="00236A0A" w:rsidP="0077524E">
            <w:pPr>
              <w:spacing w:after="0" w:line="240" w:lineRule="auto"/>
              <w:jc w:val="center"/>
              <w:rPr>
                <w:rFonts w:ascii="Arial" w:hAnsi="Arial" w:cs="Arial"/>
                <w:b/>
                <w:sz w:val="20"/>
                <w:szCs w:val="20"/>
              </w:rPr>
            </w:pPr>
            <w:r w:rsidRPr="0077524E">
              <w:rPr>
                <w:rFonts w:ascii="Arial" w:hAnsi="Arial" w:cs="Arial"/>
                <w:b/>
                <w:sz w:val="20"/>
                <w:szCs w:val="20"/>
              </w:rPr>
              <w:t>CRITERIO DE EVALUACIÓN COGNITIVO</w:t>
            </w:r>
          </w:p>
        </w:tc>
        <w:tc>
          <w:tcPr>
            <w:tcW w:w="6829" w:type="dxa"/>
            <w:vAlign w:val="center"/>
          </w:tcPr>
          <w:p w:rsidR="00236A0A" w:rsidRPr="0077524E" w:rsidRDefault="00304B92" w:rsidP="0077524E">
            <w:pPr>
              <w:spacing w:after="0" w:line="240" w:lineRule="auto"/>
              <w:contextualSpacing/>
              <w:jc w:val="center"/>
              <w:rPr>
                <w:rFonts w:ascii="Arial" w:hAnsi="Arial" w:cs="Arial"/>
                <w:sz w:val="20"/>
                <w:szCs w:val="20"/>
                <w:highlight w:val="yellow"/>
              </w:rPr>
            </w:pPr>
            <w:r w:rsidRPr="0077524E">
              <w:rPr>
                <w:rFonts w:ascii="Arial" w:hAnsi="Arial" w:cs="Arial"/>
                <w:sz w:val="20"/>
                <w:szCs w:val="20"/>
              </w:rPr>
              <w:t>Com</w:t>
            </w:r>
            <w:r w:rsidR="00CF6C17" w:rsidRPr="0077524E">
              <w:rPr>
                <w:rFonts w:ascii="Arial" w:hAnsi="Arial" w:cs="Arial"/>
                <w:sz w:val="20"/>
                <w:szCs w:val="20"/>
              </w:rPr>
              <w:t xml:space="preserve">prendo las </w:t>
            </w:r>
            <w:r w:rsidR="006C6EC4" w:rsidRPr="0077524E">
              <w:rPr>
                <w:rFonts w:ascii="Arial" w:hAnsi="Arial" w:cs="Arial"/>
                <w:sz w:val="20"/>
                <w:szCs w:val="20"/>
              </w:rPr>
              <w:t>características de las transformaciones rígidas y homotecias sobre figuras bidimensionales</w:t>
            </w:r>
            <w:r w:rsidR="0091633A">
              <w:rPr>
                <w:rFonts w:ascii="Arial" w:hAnsi="Arial" w:cs="Arial"/>
                <w:sz w:val="20"/>
                <w:szCs w:val="20"/>
              </w:rPr>
              <w:t>.</w:t>
            </w:r>
          </w:p>
        </w:tc>
      </w:tr>
    </w:tbl>
    <w:p w:rsidR="00236A0A" w:rsidRPr="0077524E" w:rsidRDefault="00236A0A" w:rsidP="0077524E">
      <w:pPr>
        <w:spacing w:after="0" w:line="240" w:lineRule="auto"/>
        <w:rPr>
          <w:rFonts w:ascii="Arial" w:hAnsi="Arial" w:cs="Arial"/>
          <w:sz w:val="20"/>
          <w:szCs w:val="20"/>
        </w:rPr>
      </w:pPr>
    </w:p>
    <w:tbl>
      <w:tblPr>
        <w:tblW w:w="9464" w:type="dxa"/>
        <w:tblBorders>
          <w:top w:val="single" w:sz="8" w:space="0" w:color="9F8AB9"/>
          <w:left w:val="single" w:sz="8" w:space="0" w:color="9F8AB9"/>
          <w:bottom w:val="single" w:sz="8" w:space="0" w:color="9F8AB9"/>
          <w:right w:val="single" w:sz="8" w:space="0" w:color="9F8AB9"/>
          <w:insideH w:val="single" w:sz="8" w:space="0" w:color="9F8AB9"/>
        </w:tblBorders>
        <w:tblLook w:val="04A0" w:firstRow="1" w:lastRow="0" w:firstColumn="1" w:lastColumn="0" w:noHBand="0" w:noVBand="1"/>
      </w:tblPr>
      <w:tblGrid>
        <w:gridCol w:w="9464"/>
      </w:tblGrid>
      <w:tr w:rsidR="00185674" w:rsidRPr="0077524E" w:rsidTr="00185674">
        <w:tc>
          <w:tcPr>
            <w:tcW w:w="9464" w:type="dxa"/>
            <w:tcBorders>
              <w:top w:val="single" w:sz="8" w:space="0" w:color="9F8AB9"/>
              <w:left w:val="single" w:sz="8" w:space="0" w:color="9F8AB9"/>
              <w:bottom w:val="single" w:sz="8" w:space="0" w:color="9F8AB9"/>
              <w:right w:val="single" w:sz="8" w:space="0" w:color="9F8AB9"/>
            </w:tcBorders>
            <w:shd w:val="clear" w:color="auto" w:fill="8064A2"/>
          </w:tcPr>
          <w:p w:rsidR="00185674" w:rsidRPr="0077524E" w:rsidRDefault="00185674" w:rsidP="0077524E">
            <w:pPr>
              <w:spacing w:after="0" w:line="240" w:lineRule="auto"/>
              <w:textAlignment w:val="baseline"/>
              <w:outlineLvl w:val="0"/>
              <w:rPr>
                <w:rFonts w:ascii="Arial" w:hAnsi="Arial" w:cs="Arial"/>
                <w:b/>
                <w:bCs/>
                <w:color w:val="FFFFFF"/>
                <w:sz w:val="20"/>
                <w:szCs w:val="20"/>
              </w:rPr>
            </w:pPr>
            <w:r w:rsidRPr="0077524E">
              <w:rPr>
                <w:rFonts w:ascii="Arial" w:hAnsi="Arial" w:cs="Arial"/>
                <w:b/>
                <w:bCs/>
                <w:color w:val="FFFFFF"/>
                <w:sz w:val="20"/>
                <w:szCs w:val="20"/>
              </w:rPr>
              <w:t>NOTA PARA EL DOCENTE:</w:t>
            </w:r>
          </w:p>
          <w:p w:rsidR="00185674" w:rsidRPr="0077524E" w:rsidRDefault="00185674" w:rsidP="0077524E">
            <w:pPr>
              <w:spacing w:after="0" w:line="240" w:lineRule="auto"/>
              <w:textAlignment w:val="baseline"/>
              <w:outlineLvl w:val="0"/>
              <w:rPr>
                <w:rFonts w:ascii="Arial" w:hAnsi="Arial" w:cs="Arial"/>
                <w:bCs/>
                <w:color w:val="FFFFFF"/>
                <w:sz w:val="20"/>
                <w:szCs w:val="20"/>
              </w:rPr>
            </w:pPr>
            <w:r w:rsidRPr="0077524E">
              <w:rPr>
                <w:rFonts w:ascii="Arial" w:hAnsi="Arial" w:cs="Arial"/>
                <w:bCs/>
                <w:color w:val="FFFFFF"/>
                <w:sz w:val="20"/>
                <w:szCs w:val="20"/>
              </w:rPr>
              <w:t>El siguiente recurso presenta de manera general y sencilla las intencionalidades y orientaciones frente a las enseñanzas para este ciclo, sin embargo es importante aclarar que sólo constituye un punto de partida, en consecuencia se recomienda que el docente en el proceso de enseñanza aprendizaje con los participantes realice acciones de ejemplificación, formulación de ejercicios de diferente complejidad, ampliaciones de los temas entre otras, que permitan el adecuado desarrollo de competencias de los participantes. En el siguiente enlace encontrará una serie de talleres que le apoyarán en esta labor:</w:t>
            </w:r>
          </w:p>
          <w:p w:rsidR="00185674" w:rsidRPr="0077524E" w:rsidRDefault="00185674" w:rsidP="0077524E">
            <w:pPr>
              <w:spacing w:after="0" w:line="240" w:lineRule="auto"/>
              <w:jc w:val="right"/>
              <w:textAlignment w:val="baseline"/>
              <w:outlineLvl w:val="0"/>
              <w:rPr>
                <w:rFonts w:ascii="Arial" w:hAnsi="Arial" w:cs="Arial"/>
                <w:b/>
                <w:bCs/>
                <w:i/>
                <w:color w:val="FFFFFF"/>
                <w:sz w:val="20"/>
                <w:szCs w:val="20"/>
                <w:u w:val="single"/>
              </w:rPr>
            </w:pPr>
            <w:r w:rsidRPr="0077524E">
              <w:rPr>
                <w:rFonts w:ascii="Arial" w:hAnsi="Arial" w:cs="Arial"/>
                <w:b/>
                <w:bCs/>
                <w:i/>
                <w:color w:val="FFFFFF"/>
                <w:sz w:val="20"/>
                <w:szCs w:val="20"/>
                <w:u w:val="single"/>
              </w:rPr>
              <w:t>http://www.fundacionsocrates.org/materiales/geometria</w:t>
            </w:r>
          </w:p>
        </w:tc>
      </w:tr>
    </w:tbl>
    <w:p w:rsidR="004A5362" w:rsidRPr="0077524E" w:rsidRDefault="004A5362" w:rsidP="0077524E">
      <w:pPr>
        <w:spacing w:after="0" w:line="240" w:lineRule="auto"/>
        <w:contextualSpacing/>
        <w:rPr>
          <w:rFonts w:ascii="Arial" w:hAnsi="Arial" w:cs="Arial"/>
          <w:b/>
          <w:color w:val="215868"/>
          <w:sz w:val="20"/>
          <w:szCs w:val="20"/>
        </w:rPr>
      </w:pPr>
    </w:p>
    <w:p w:rsidR="00236A0A" w:rsidRPr="0077524E" w:rsidRDefault="00B2231F" w:rsidP="0077524E">
      <w:pPr>
        <w:spacing w:after="0" w:line="240" w:lineRule="auto"/>
        <w:contextualSpacing/>
        <w:rPr>
          <w:rFonts w:ascii="Arial" w:hAnsi="Arial" w:cs="Arial"/>
          <w:b/>
          <w:color w:val="215868"/>
          <w:sz w:val="20"/>
          <w:szCs w:val="20"/>
        </w:rPr>
      </w:pPr>
      <w:r>
        <w:rPr>
          <w:rFonts w:ascii="Arial" w:hAnsi="Arial" w:cs="Arial"/>
          <w:noProof/>
          <w:sz w:val="20"/>
          <w:szCs w:val="20"/>
          <w:lang w:eastAsia="es-ES_tradnl"/>
        </w:rPr>
        <w:pict>
          <v:line id="_x0000_s1026" style="position:absolute;z-index:251648512;mso-wrap-edited:f" from="0,27.3pt" to="450pt,27.3pt" wrapcoords="-75 -2147483648 -112 -2147483648 -112 -2147483648 21787 -2147483648 21825 -2147483648 21787 -2147483648 21675 -2147483648 -75 -2147483648" strokecolor="#205867" strokeweight="3.5pt">
            <v:fill o:detectmouseclick="t"/>
            <v:shadow on="t" opacity="22938f" offset="0"/>
            <w10:wrap type="tight"/>
          </v:line>
        </w:pict>
      </w:r>
      <w:r w:rsidR="00236A0A" w:rsidRPr="0077524E">
        <w:rPr>
          <w:rFonts w:ascii="Arial" w:hAnsi="Arial" w:cs="Arial"/>
          <w:b/>
          <w:color w:val="215868"/>
          <w:sz w:val="20"/>
          <w:szCs w:val="20"/>
        </w:rPr>
        <w:t>EXPLOREMOS</w:t>
      </w:r>
    </w:p>
    <w:p w:rsidR="00236A0A" w:rsidRPr="0077524E" w:rsidRDefault="00236A0A" w:rsidP="0077524E">
      <w:pPr>
        <w:spacing w:after="0" w:line="240" w:lineRule="auto"/>
        <w:ind w:left="780"/>
        <w:rPr>
          <w:rFonts w:ascii="Arial" w:hAnsi="Arial" w:cs="Arial"/>
          <w:sz w:val="20"/>
          <w:szCs w:val="20"/>
        </w:rPr>
      </w:pPr>
    </w:p>
    <w:p w:rsidR="006C6EC4" w:rsidRPr="0077524E" w:rsidRDefault="006C6EC4" w:rsidP="0077524E">
      <w:pPr>
        <w:numPr>
          <w:ilvl w:val="0"/>
          <w:numId w:val="2"/>
        </w:numPr>
        <w:spacing w:after="0" w:line="240" w:lineRule="auto"/>
        <w:rPr>
          <w:rFonts w:ascii="Arial" w:hAnsi="Arial" w:cs="Arial"/>
          <w:b/>
          <w:color w:val="1F497D"/>
          <w:sz w:val="20"/>
          <w:szCs w:val="20"/>
        </w:rPr>
      </w:pPr>
      <w:r w:rsidRPr="0077524E">
        <w:rPr>
          <w:rFonts w:ascii="Arial" w:hAnsi="Arial" w:cs="Arial"/>
          <w:b/>
          <w:color w:val="1F497D"/>
          <w:sz w:val="20"/>
          <w:szCs w:val="20"/>
        </w:rPr>
        <w:t>¿QUÉ SON TRANSFORMACIONES RÍGIDAS EN FIGURAS BIDIMENSIONALES?</w:t>
      </w:r>
    </w:p>
    <w:p w:rsidR="00D0789E" w:rsidRPr="0077524E" w:rsidRDefault="006C6EC4" w:rsidP="0077524E">
      <w:pPr>
        <w:numPr>
          <w:ilvl w:val="0"/>
          <w:numId w:val="2"/>
        </w:numPr>
        <w:spacing w:after="0" w:line="240" w:lineRule="auto"/>
        <w:rPr>
          <w:rFonts w:ascii="Arial" w:hAnsi="Arial" w:cs="Arial"/>
          <w:b/>
          <w:color w:val="1F497D"/>
          <w:sz w:val="20"/>
          <w:szCs w:val="20"/>
        </w:rPr>
      </w:pPr>
      <w:r w:rsidRPr="0077524E">
        <w:rPr>
          <w:rFonts w:ascii="Arial" w:hAnsi="Arial" w:cs="Arial"/>
          <w:b/>
          <w:color w:val="1F497D"/>
          <w:sz w:val="20"/>
          <w:szCs w:val="20"/>
        </w:rPr>
        <w:t>¿</w:t>
      </w:r>
      <w:r w:rsidR="00377BBD" w:rsidRPr="0077524E">
        <w:rPr>
          <w:rFonts w:ascii="Arial" w:hAnsi="Arial" w:cs="Arial"/>
          <w:b/>
          <w:color w:val="1F497D"/>
          <w:sz w:val="20"/>
          <w:szCs w:val="20"/>
        </w:rPr>
        <w:t>CUÁLES SON LA</w:t>
      </w:r>
      <w:r w:rsidR="00A815CE" w:rsidRPr="0077524E">
        <w:rPr>
          <w:rFonts w:ascii="Arial" w:hAnsi="Arial" w:cs="Arial"/>
          <w:b/>
          <w:color w:val="1F497D"/>
          <w:sz w:val="20"/>
          <w:szCs w:val="20"/>
        </w:rPr>
        <w:t>S</w:t>
      </w:r>
      <w:r w:rsidR="00377BBD" w:rsidRPr="0077524E">
        <w:rPr>
          <w:rFonts w:ascii="Arial" w:hAnsi="Arial" w:cs="Arial"/>
          <w:b/>
          <w:color w:val="1F497D"/>
          <w:sz w:val="20"/>
          <w:szCs w:val="20"/>
        </w:rPr>
        <w:t xml:space="preserve"> </w:t>
      </w:r>
      <w:r w:rsidRPr="0077524E">
        <w:rPr>
          <w:rFonts w:ascii="Arial" w:hAnsi="Arial" w:cs="Arial"/>
          <w:b/>
          <w:color w:val="1F497D"/>
          <w:sz w:val="20"/>
          <w:szCs w:val="20"/>
        </w:rPr>
        <w:t>TRANSFORMACIONES RÍGIDAS DE FIGURAS BIDIMENSIONALES</w:t>
      </w:r>
      <w:r w:rsidR="00CF6C17" w:rsidRPr="0077524E">
        <w:rPr>
          <w:rFonts w:ascii="Arial" w:hAnsi="Arial" w:cs="Arial"/>
          <w:b/>
          <w:color w:val="1F497D"/>
          <w:sz w:val="20"/>
          <w:szCs w:val="20"/>
        </w:rPr>
        <w:t>?</w:t>
      </w:r>
    </w:p>
    <w:p w:rsidR="00322D36" w:rsidRPr="0077524E" w:rsidRDefault="006C6EC4" w:rsidP="0077524E">
      <w:pPr>
        <w:numPr>
          <w:ilvl w:val="0"/>
          <w:numId w:val="2"/>
        </w:numPr>
        <w:spacing w:after="0" w:line="240" w:lineRule="auto"/>
        <w:contextualSpacing/>
        <w:rPr>
          <w:rFonts w:ascii="Arial" w:hAnsi="Arial" w:cs="Arial"/>
          <w:b/>
          <w:color w:val="215868"/>
          <w:sz w:val="20"/>
          <w:szCs w:val="20"/>
        </w:rPr>
      </w:pPr>
      <w:r w:rsidRPr="0077524E">
        <w:rPr>
          <w:rFonts w:ascii="Arial" w:hAnsi="Arial" w:cs="Arial"/>
          <w:b/>
          <w:color w:val="1F497D"/>
          <w:sz w:val="20"/>
          <w:szCs w:val="20"/>
        </w:rPr>
        <w:t>¿QUÉ SON HOMOTECIAS DE FIGURAS BIDIMENSIONALES</w:t>
      </w:r>
      <w:r w:rsidR="00CF6C17" w:rsidRPr="0077524E">
        <w:rPr>
          <w:rFonts w:ascii="Arial" w:hAnsi="Arial" w:cs="Arial"/>
          <w:b/>
          <w:color w:val="1F497D"/>
          <w:sz w:val="20"/>
          <w:szCs w:val="20"/>
        </w:rPr>
        <w:t xml:space="preserve">? </w:t>
      </w:r>
    </w:p>
    <w:p w:rsidR="00CF6C17" w:rsidRPr="0077524E" w:rsidRDefault="00322D36" w:rsidP="0077524E">
      <w:pPr>
        <w:spacing w:after="0" w:line="240" w:lineRule="auto"/>
        <w:ind w:left="720"/>
        <w:contextualSpacing/>
        <w:rPr>
          <w:rFonts w:ascii="Arial" w:hAnsi="Arial" w:cs="Arial"/>
          <w:b/>
          <w:color w:val="215868"/>
          <w:sz w:val="20"/>
          <w:szCs w:val="20"/>
        </w:rPr>
      </w:pPr>
      <w:r w:rsidRPr="0077524E">
        <w:rPr>
          <w:rFonts w:ascii="Arial" w:hAnsi="Arial" w:cs="Arial"/>
          <w:b/>
          <w:color w:val="215868"/>
          <w:sz w:val="20"/>
          <w:szCs w:val="20"/>
        </w:rPr>
        <w:t xml:space="preserve"> </w:t>
      </w:r>
    </w:p>
    <w:p w:rsidR="00236A0A" w:rsidRPr="0077524E" w:rsidRDefault="00236A0A" w:rsidP="0077524E">
      <w:pPr>
        <w:spacing w:after="0" w:line="240" w:lineRule="auto"/>
        <w:contextualSpacing/>
        <w:rPr>
          <w:rFonts w:ascii="Arial" w:hAnsi="Arial" w:cs="Arial"/>
          <w:b/>
          <w:color w:val="215868"/>
          <w:sz w:val="20"/>
          <w:szCs w:val="20"/>
        </w:rPr>
      </w:pPr>
      <w:r w:rsidRPr="0077524E">
        <w:rPr>
          <w:rFonts w:ascii="Arial" w:hAnsi="Arial" w:cs="Arial"/>
          <w:b/>
          <w:color w:val="215868"/>
          <w:sz w:val="20"/>
          <w:szCs w:val="20"/>
        </w:rPr>
        <w:t>CONOZCAMOS</w:t>
      </w:r>
    </w:p>
    <w:p w:rsidR="00236A0A" w:rsidRPr="0077524E" w:rsidRDefault="00B2231F" w:rsidP="0077524E">
      <w:pPr>
        <w:spacing w:after="0" w:line="240" w:lineRule="auto"/>
        <w:rPr>
          <w:rFonts w:ascii="Arial" w:hAnsi="Arial" w:cs="Arial"/>
          <w:color w:val="1F497D"/>
          <w:sz w:val="20"/>
          <w:szCs w:val="20"/>
        </w:rPr>
      </w:pPr>
      <w:r>
        <w:rPr>
          <w:rFonts w:ascii="Arial" w:hAnsi="Arial" w:cs="Arial"/>
          <w:noProof/>
          <w:sz w:val="20"/>
          <w:szCs w:val="20"/>
          <w:lang w:eastAsia="es-ES_tradnl"/>
        </w:rPr>
        <w:pict>
          <v:line id="_x0000_s1027" style="position:absolute;z-index:251649536;mso-wrap-edited:f" from="0,9.55pt" to="450pt,9.55pt" wrapcoords="-75 -2147483648 -112 -2147483648 -112 -2147483648 21787 -2147483648 21825 -2147483648 21787 -2147483648 21675 -2147483648 -75 -2147483648" strokecolor="#205867" strokeweight="3.5pt">
            <v:fill o:detectmouseclick="t"/>
            <v:shadow on="t" opacity="22938f" offset="0"/>
            <w10:wrap type="tight"/>
          </v:line>
        </w:pict>
      </w:r>
    </w:p>
    <w:p w:rsidR="006C6EC4" w:rsidRPr="0077524E" w:rsidRDefault="006C6EC4" w:rsidP="0077524E">
      <w:pPr>
        <w:numPr>
          <w:ilvl w:val="0"/>
          <w:numId w:val="10"/>
        </w:numPr>
        <w:spacing w:after="0" w:line="240" w:lineRule="auto"/>
        <w:rPr>
          <w:rFonts w:ascii="Arial" w:hAnsi="Arial" w:cs="Arial"/>
          <w:b/>
          <w:color w:val="1F497D"/>
          <w:sz w:val="20"/>
          <w:szCs w:val="20"/>
        </w:rPr>
      </w:pPr>
      <w:r w:rsidRPr="0077524E">
        <w:rPr>
          <w:rFonts w:ascii="Arial" w:hAnsi="Arial" w:cs="Arial"/>
          <w:b/>
          <w:color w:val="1F497D"/>
          <w:sz w:val="20"/>
          <w:szCs w:val="20"/>
        </w:rPr>
        <w:t>¿QUÉ SON TRANSFORMACIONES RÍGIDAS EN FIGURAS BIDIMENSIONALES?</w:t>
      </w:r>
    </w:p>
    <w:p w:rsidR="00CF6C17" w:rsidRPr="0077524E" w:rsidRDefault="00CF6C17" w:rsidP="0077524E">
      <w:pPr>
        <w:spacing w:after="0" w:line="240" w:lineRule="auto"/>
        <w:contextualSpacing/>
        <w:rPr>
          <w:rFonts w:ascii="Arial" w:hAnsi="Arial" w:cs="Arial"/>
          <w:b/>
          <w:color w:val="215868"/>
          <w:sz w:val="20"/>
          <w:szCs w:val="20"/>
        </w:rPr>
      </w:pPr>
    </w:p>
    <w:p w:rsidR="006C6EC4" w:rsidRPr="006C6EC4" w:rsidRDefault="006C6EC4" w:rsidP="0077524E">
      <w:pPr>
        <w:spacing w:after="0" w:line="240" w:lineRule="auto"/>
        <w:jc w:val="both"/>
        <w:rPr>
          <w:rFonts w:ascii="Arial" w:eastAsia="Times New Roman" w:hAnsi="Arial" w:cs="Arial"/>
          <w:color w:val="auto"/>
          <w:sz w:val="20"/>
          <w:szCs w:val="20"/>
          <w:lang w:val="es-ES" w:eastAsia="es-ES"/>
        </w:rPr>
      </w:pPr>
      <w:r w:rsidRPr="006C6EC4">
        <w:rPr>
          <w:rFonts w:ascii="Arial" w:eastAsia="Times New Roman" w:hAnsi="Arial" w:cs="Arial"/>
          <w:color w:val="auto"/>
          <w:sz w:val="20"/>
          <w:szCs w:val="20"/>
          <w:lang w:val="es-ES" w:eastAsia="es-ES"/>
        </w:rPr>
        <w:t xml:space="preserve">La geometría no solo estudia los elementos que componen a las figuras, sino también lo que le sucede a un objeto cuando se mueve en el espacio o cuando se pone a girar. Estas operaciones se llaman transformaciones geométricas y son sumamente útiles cuando se desea saber lo que le sucedería a un objeto cuando se mueve, se gira, se </w:t>
      </w:r>
      <w:r w:rsidRPr="0077524E">
        <w:rPr>
          <w:rFonts w:ascii="Arial" w:eastAsia="Times New Roman" w:hAnsi="Arial" w:cs="Arial"/>
          <w:color w:val="auto"/>
          <w:sz w:val="20"/>
          <w:szCs w:val="20"/>
          <w:lang w:val="es-ES" w:eastAsia="es-ES"/>
        </w:rPr>
        <w:t>amplía</w:t>
      </w:r>
      <w:r w:rsidRPr="006C6EC4">
        <w:rPr>
          <w:rFonts w:ascii="Arial" w:eastAsia="Times New Roman" w:hAnsi="Arial" w:cs="Arial"/>
          <w:color w:val="auto"/>
          <w:sz w:val="20"/>
          <w:szCs w:val="20"/>
          <w:lang w:val="es-ES" w:eastAsia="es-ES"/>
        </w:rPr>
        <w:t xml:space="preserve"> o reduce, fenómenos que le ocurren a cualquier objeto en el mundo real.</w:t>
      </w:r>
    </w:p>
    <w:p w:rsidR="006C6EC4" w:rsidRPr="0077524E" w:rsidRDefault="006C6EC4" w:rsidP="0077524E">
      <w:pPr>
        <w:spacing w:after="0" w:line="240" w:lineRule="auto"/>
        <w:contextualSpacing/>
        <w:rPr>
          <w:rFonts w:ascii="Arial" w:hAnsi="Arial" w:cs="Arial"/>
          <w:b/>
          <w:color w:val="215868"/>
          <w:sz w:val="20"/>
          <w:szCs w:val="20"/>
          <w:lang w:val="es-ES"/>
        </w:rPr>
      </w:pPr>
    </w:p>
    <w:p w:rsidR="003457EB" w:rsidRPr="006C6EC4" w:rsidRDefault="003457EB" w:rsidP="0077524E">
      <w:pPr>
        <w:spacing w:after="0" w:line="240" w:lineRule="auto"/>
        <w:jc w:val="both"/>
        <w:textAlignment w:val="baseline"/>
        <w:outlineLvl w:val="0"/>
        <w:rPr>
          <w:rFonts w:ascii="Arial" w:eastAsia="Times New Roman" w:hAnsi="Arial" w:cs="Arial"/>
          <w:color w:val="auto"/>
          <w:sz w:val="20"/>
          <w:szCs w:val="20"/>
          <w:lang w:val="es-ES" w:eastAsia="es-ES"/>
        </w:rPr>
      </w:pPr>
      <w:r w:rsidRPr="0077524E">
        <w:rPr>
          <w:rFonts w:ascii="Arial" w:eastAsia="Times New Roman" w:hAnsi="Arial" w:cs="Arial"/>
          <w:color w:val="auto"/>
          <w:sz w:val="20"/>
          <w:szCs w:val="20"/>
          <w:lang w:val="es-ES" w:eastAsia="es-ES"/>
        </w:rPr>
        <w:t>Para comprender que es una transformación o movimiento rígido sob</w:t>
      </w:r>
      <w:r w:rsidRPr="006C6EC4">
        <w:rPr>
          <w:rFonts w:ascii="Arial" w:eastAsia="Times New Roman" w:hAnsi="Arial" w:cs="Arial"/>
          <w:color w:val="auto"/>
          <w:sz w:val="20"/>
          <w:szCs w:val="20"/>
          <w:lang w:val="es-ES" w:eastAsia="es-ES"/>
        </w:rPr>
        <w:t xml:space="preserve">re figuras bidimensionales, es importante saber que es la </w:t>
      </w:r>
      <w:r w:rsidRPr="006C6EC4">
        <w:rPr>
          <w:rFonts w:ascii="Arial" w:eastAsia="Times New Roman" w:hAnsi="Arial" w:cs="Arial"/>
          <w:b/>
          <w:i/>
          <w:color w:val="auto"/>
          <w:sz w:val="20"/>
          <w:szCs w:val="20"/>
          <w:lang w:val="es-ES" w:eastAsia="es-ES"/>
        </w:rPr>
        <w:t>congruencia</w:t>
      </w:r>
      <w:r w:rsidRPr="006C6EC4">
        <w:rPr>
          <w:rFonts w:ascii="Arial" w:eastAsia="Times New Roman" w:hAnsi="Arial" w:cs="Arial"/>
          <w:color w:val="auto"/>
          <w:sz w:val="20"/>
          <w:szCs w:val="20"/>
          <w:lang w:val="es-ES" w:eastAsia="es-ES"/>
        </w:rPr>
        <w:t xml:space="preserve"> y </w:t>
      </w:r>
      <w:r w:rsidRPr="006C6EC4">
        <w:rPr>
          <w:rFonts w:ascii="Arial" w:eastAsia="Times New Roman" w:hAnsi="Arial" w:cs="Arial"/>
          <w:b/>
          <w:i/>
          <w:color w:val="auto"/>
          <w:sz w:val="20"/>
          <w:szCs w:val="20"/>
          <w:lang w:val="es-ES" w:eastAsia="es-ES"/>
        </w:rPr>
        <w:t>semejanza</w:t>
      </w:r>
      <w:r w:rsidRPr="006C6EC4">
        <w:rPr>
          <w:rFonts w:ascii="Arial" w:eastAsia="Times New Roman" w:hAnsi="Arial" w:cs="Arial"/>
          <w:color w:val="auto"/>
          <w:sz w:val="20"/>
          <w:szCs w:val="20"/>
          <w:lang w:val="es-ES" w:eastAsia="es-ES"/>
        </w:rPr>
        <w:t xml:space="preserve"> entre figuras. </w:t>
      </w:r>
    </w:p>
    <w:p w:rsidR="003457EB" w:rsidRPr="0077524E" w:rsidRDefault="003457EB" w:rsidP="0077524E">
      <w:pPr>
        <w:spacing w:after="0" w:line="240" w:lineRule="auto"/>
        <w:contextualSpacing/>
        <w:rPr>
          <w:rFonts w:ascii="Arial" w:hAnsi="Arial" w:cs="Arial"/>
          <w:b/>
          <w:color w:val="215868"/>
          <w:sz w:val="20"/>
          <w:szCs w:val="20"/>
          <w:lang w:val="es-ES"/>
        </w:rPr>
      </w:pPr>
    </w:p>
    <w:p w:rsidR="003457EB" w:rsidRPr="006C6EC4" w:rsidRDefault="003457EB" w:rsidP="0077524E">
      <w:pPr>
        <w:spacing w:after="0" w:line="240" w:lineRule="auto"/>
        <w:jc w:val="both"/>
        <w:textAlignment w:val="baseline"/>
        <w:outlineLvl w:val="0"/>
        <w:rPr>
          <w:rFonts w:ascii="Arial" w:eastAsia="Times New Roman" w:hAnsi="Arial" w:cs="Arial"/>
          <w:b/>
          <w:bCs/>
          <w:color w:val="auto"/>
          <w:sz w:val="20"/>
          <w:szCs w:val="20"/>
          <w:lang w:val="es-ES" w:eastAsia="es-ES"/>
        </w:rPr>
      </w:pPr>
      <w:r w:rsidRPr="006C6EC4">
        <w:rPr>
          <w:rFonts w:ascii="Arial" w:eastAsia="Times New Roman" w:hAnsi="Arial" w:cs="Arial"/>
          <w:b/>
          <w:bCs/>
          <w:color w:val="auto"/>
          <w:sz w:val="20"/>
          <w:szCs w:val="20"/>
          <w:lang w:val="es-ES" w:eastAsia="es-ES"/>
        </w:rPr>
        <w:t>Congruencia:</w:t>
      </w:r>
    </w:p>
    <w:p w:rsidR="003457EB" w:rsidRPr="0077524E" w:rsidRDefault="003457EB" w:rsidP="0077524E">
      <w:pPr>
        <w:spacing w:after="0" w:line="240" w:lineRule="auto"/>
        <w:jc w:val="both"/>
        <w:textAlignment w:val="baseline"/>
        <w:outlineLvl w:val="0"/>
        <w:rPr>
          <w:rFonts w:ascii="Arial" w:eastAsia="Times New Roman" w:hAnsi="Arial" w:cs="Arial"/>
          <w:bCs/>
          <w:color w:val="auto"/>
          <w:sz w:val="20"/>
          <w:szCs w:val="20"/>
          <w:lang w:val="es-ES" w:eastAsia="es-ES"/>
        </w:rPr>
      </w:pPr>
      <w:r w:rsidRPr="006C6EC4">
        <w:rPr>
          <w:rFonts w:ascii="Arial" w:eastAsia="Times New Roman" w:hAnsi="Arial" w:cs="Arial"/>
          <w:bCs/>
          <w:color w:val="auto"/>
          <w:sz w:val="20"/>
          <w:szCs w:val="20"/>
          <w:lang w:val="es-ES" w:eastAsia="es-ES"/>
        </w:rPr>
        <w:t xml:space="preserve">Es una característica de las figuras en la </w:t>
      </w:r>
      <w:r w:rsidRPr="0077524E">
        <w:rPr>
          <w:rFonts w:ascii="Arial" w:eastAsia="Times New Roman" w:hAnsi="Arial" w:cs="Arial"/>
          <w:bCs/>
          <w:color w:val="auto"/>
          <w:sz w:val="20"/>
          <w:szCs w:val="20"/>
          <w:lang w:val="es-ES" w:eastAsia="es-ES"/>
        </w:rPr>
        <w:t>cual</w:t>
      </w:r>
      <w:r w:rsidRPr="006C6EC4">
        <w:rPr>
          <w:rFonts w:ascii="Arial" w:eastAsia="Times New Roman" w:hAnsi="Arial" w:cs="Arial"/>
          <w:bCs/>
          <w:color w:val="auto"/>
          <w:sz w:val="20"/>
          <w:szCs w:val="20"/>
          <w:lang w:val="es-ES" w:eastAsia="es-ES"/>
        </w:rPr>
        <w:t xml:space="preserve"> dos figuras son iguales en tamaño y forma, es decir sus lados y ángulos miden igual.</w:t>
      </w:r>
    </w:p>
    <w:p w:rsidR="003457EB" w:rsidRPr="006C6EC4" w:rsidRDefault="003457EB" w:rsidP="0077524E">
      <w:pPr>
        <w:spacing w:after="0" w:line="240" w:lineRule="auto"/>
        <w:jc w:val="both"/>
        <w:textAlignment w:val="baseline"/>
        <w:outlineLvl w:val="0"/>
        <w:rPr>
          <w:rFonts w:ascii="Arial" w:eastAsia="Times New Roman" w:hAnsi="Arial" w:cs="Arial"/>
          <w:bCs/>
          <w:color w:val="auto"/>
          <w:sz w:val="20"/>
          <w:szCs w:val="20"/>
          <w:lang w:val="es-ES" w:eastAsia="es-ES"/>
        </w:rPr>
      </w:pPr>
    </w:p>
    <w:p w:rsidR="003457EB" w:rsidRPr="006C6EC4" w:rsidRDefault="003457EB" w:rsidP="0077524E">
      <w:pPr>
        <w:spacing w:after="0" w:line="240" w:lineRule="auto"/>
        <w:jc w:val="both"/>
        <w:textAlignment w:val="baseline"/>
        <w:outlineLvl w:val="0"/>
        <w:rPr>
          <w:rFonts w:ascii="Arial" w:eastAsia="Times New Roman" w:hAnsi="Arial" w:cs="Arial"/>
          <w:b/>
          <w:bCs/>
          <w:color w:val="auto"/>
          <w:sz w:val="20"/>
          <w:szCs w:val="20"/>
          <w:lang w:val="es-ES" w:eastAsia="es-ES"/>
        </w:rPr>
      </w:pPr>
      <w:r w:rsidRPr="006C6EC4">
        <w:rPr>
          <w:rFonts w:ascii="Arial" w:eastAsia="Times New Roman" w:hAnsi="Arial" w:cs="Arial"/>
          <w:b/>
          <w:bCs/>
          <w:color w:val="auto"/>
          <w:sz w:val="20"/>
          <w:szCs w:val="20"/>
          <w:lang w:val="es-ES" w:eastAsia="es-ES"/>
        </w:rPr>
        <w:t>Ejemplos</w:t>
      </w:r>
      <w:r w:rsidRPr="0077524E">
        <w:rPr>
          <w:rFonts w:ascii="Arial" w:eastAsia="Times New Roman" w:hAnsi="Arial" w:cs="Arial"/>
          <w:b/>
          <w:bCs/>
          <w:color w:val="auto"/>
          <w:sz w:val="20"/>
          <w:szCs w:val="20"/>
          <w:vertAlign w:val="superscript"/>
          <w:lang w:val="es-ES" w:eastAsia="es-ES"/>
        </w:rPr>
        <w:footnoteReference w:id="1"/>
      </w:r>
      <w:r w:rsidRPr="006C6EC4">
        <w:rPr>
          <w:rFonts w:ascii="Arial" w:eastAsia="Times New Roman" w:hAnsi="Arial" w:cs="Arial"/>
          <w:b/>
          <w:bCs/>
          <w:color w:val="auto"/>
          <w:sz w:val="20"/>
          <w:szCs w:val="20"/>
          <w:lang w:val="es-ES" w:eastAsia="es-ES"/>
        </w:rPr>
        <w:t xml:space="preserve">: </w:t>
      </w:r>
      <w:r w:rsidRPr="006C6EC4">
        <w:rPr>
          <w:rFonts w:ascii="Arial" w:eastAsia="Times New Roman" w:hAnsi="Arial" w:cs="Arial"/>
          <w:bCs/>
          <w:color w:val="auto"/>
          <w:sz w:val="20"/>
          <w:szCs w:val="20"/>
          <w:lang w:val="es-ES" w:eastAsia="es-ES"/>
        </w:rPr>
        <w:t>Las siguientes figuras son congruentes:</w:t>
      </w:r>
    </w:p>
    <w:p w:rsidR="003457EB" w:rsidRPr="006C6EC4" w:rsidRDefault="003457EB" w:rsidP="0077524E">
      <w:pPr>
        <w:spacing w:after="0" w:line="240" w:lineRule="auto"/>
        <w:jc w:val="both"/>
        <w:textAlignment w:val="baseline"/>
        <w:outlineLvl w:val="0"/>
        <w:rPr>
          <w:rFonts w:ascii="Arial" w:eastAsia="Times New Roman" w:hAnsi="Arial" w:cs="Arial"/>
          <w:b/>
          <w:bCs/>
          <w:color w:val="auto"/>
          <w:sz w:val="20"/>
          <w:szCs w:val="20"/>
          <w:lang w:val="es-ES" w:eastAsia="es-ES"/>
        </w:rPr>
      </w:pPr>
    </w:p>
    <w:p w:rsidR="003457EB" w:rsidRPr="006C6EC4" w:rsidRDefault="001E7B3D" w:rsidP="0077524E">
      <w:pPr>
        <w:spacing w:after="0" w:line="240" w:lineRule="auto"/>
        <w:jc w:val="center"/>
        <w:textAlignment w:val="baseline"/>
        <w:outlineLvl w:val="0"/>
        <w:rPr>
          <w:rFonts w:ascii="Arial" w:eastAsia="Times New Roman" w:hAnsi="Arial" w:cs="Arial"/>
          <w:b/>
          <w:bCs/>
          <w:color w:val="auto"/>
          <w:sz w:val="20"/>
          <w:szCs w:val="20"/>
          <w:lang w:val="es-ES" w:eastAsia="es-ES"/>
        </w:rPr>
      </w:pPr>
      <w:r w:rsidRPr="0077524E">
        <w:rPr>
          <w:rFonts w:ascii="Arial" w:eastAsia="Times New Roman" w:hAnsi="Arial" w:cs="Arial"/>
          <w:b/>
          <w:noProof/>
          <w:color w:val="auto"/>
          <w:sz w:val="20"/>
          <w:szCs w:val="20"/>
        </w:rPr>
        <w:lastRenderedPageBreak/>
        <w:drawing>
          <wp:inline distT="0" distB="0" distL="0" distR="0">
            <wp:extent cx="3819525" cy="1076325"/>
            <wp:effectExtent l="19050" t="0" r="9525" b="0"/>
            <wp:docPr id="20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 cstate="print"/>
                    <a:srcRect/>
                    <a:stretch>
                      <a:fillRect/>
                    </a:stretch>
                  </pic:blipFill>
                  <pic:spPr bwMode="auto">
                    <a:xfrm>
                      <a:off x="0" y="0"/>
                      <a:ext cx="3819525" cy="1076325"/>
                    </a:xfrm>
                    <a:prstGeom prst="rect">
                      <a:avLst/>
                    </a:prstGeom>
                    <a:noFill/>
                    <a:ln w="9525">
                      <a:noFill/>
                      <a:miter lim="800000"/>
                      <a:headEnd/>
                      <a:tailEnd/>
                    </a:ln>
                  </pic:spPr>
                </pic:pic>
              </a:graphicData>
            </a:graphic>
          </wp:inline>
        </w:drawing>
      </w:r>
    </w:p>
    <w:p w:rsidR="003457EB" w:rsidRPr="006C6EC4" w:rsidRDefault="003457EB" w:rsidP="0077524E">
      <w:pPr>
        <w:spacing w:after="0" w:line="240" w:lineRule="auto"/>
        <w:jc w:val="both"/>
        <w:textAlignment w:val="baseline"/>
        <w:outlineLvl w:val="0"/>
        <w:rPr>
          <w:rFonts w:ascii="Arial" w:eastAsia="Times New Roman" w:hAnsi="Arial" w:cs="Arial"/>
          <w:b/>
          <w:bCs/>
          <w:color w:val="auto"/>
          <w:sz w:val="20"/>
          <w:szCs w:val="20"/>
          <w:lang w:val="es-ES" w:eastAsia="es-ES"/>
        </w:rPr>
      </w:pPr>
    </w:p>
    <w:p w:rsidR="003457EB" w:rsidRPr="006C6EC4" w:rsidRDefault="001E7B3D" w:rsidP="0077524E">
      <w:pPr>
        <w:spacing w:after="0" w:line="240" w:lineRule="auto"/>
        <w:jc w:val="center"/>
        <w:textAlignment w:val="baseline"/>
        <w:outlineLvl w:val="0"/>
        <w:rPr>
          <w:rFonts w:ascii="Arial" w:eastAsia="Times New Roman" w:hAnsi="Arial" w:cs="Arial"/>
          <w:b/>
          <w:bCs/>
          <w:color w:val="auto"/>
          <w:sz w:val="20"/>
          <w:szCs w:val="20"/>
          <w:lang w:val="es-ES" w:eastAsia="es-ES"/>
        </w:rPr>
      </w:pPr>
      <w:r w:rsidRPr="0077524E">
        <w:rPr>
          <w:rFonts w:ascii="Arial" w:eastAsia="Times New Roman" w:hAnsi="Arial" w:cs="Arial"/>
          <w:b/>
          <w:noProof/>
          <w:color w:val="auto"/>
          <w:sz w:val="20"/>
          <w:szCs w:val="20"/>
        </w:rPr>
        <w:drawing>
          <wp:inline distT="0" distB="0" distL="0" distR="0">
            <wp:extent cx="1695450" cy="1114425"/>
            <wp:effectExtent l="19050" t="0" r="0" b="0"/>
            <wp:docPr id="20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9" cstate="print"/>
                    <a:srcRect/>
                    <a:stretch>
                      <a:fillRect/>
                    </a:stretch>
                  </pic:blipFill>
                  <pic:spPr bwMode="auto">
                    <a:xfrm>
                      <a:off x="0" y="0"/>
                      <a:ext cx="1695450" cy="1114425"/>
                    </a:xfrm>
                    <a:prstGeom prst="rect">
                      <a:avLst/>
                    </a:prstGeom>
                    <a:noFill/>
                    <a:ln w="9525">
                      <a:noFill/>
                      <a:miter lim="800000"/>
                      <a:headEnd/>
                      <a:tailEnd/>
                    </a:ln>
                  </pic:spPr>
                </pic:pic>
              </a:graphicData>
            </a:graphic>
          </wp:inline>
        </w:drawing>
      </w:r>
    </w:p>
    <w:p w:rsidR="003457EB" w:rsidRPr="006C6EC4" w:rsidRDefault="003457EB" w:rsidP="0077524E">
      <w:pPr>
        <w:spacing w:after="0" w:line="240" w:lineRule="auto"/>
        <w:jc w:val="both"/>
        <w:textAlignment w:val="baseline"/>
        <w:outlineLvl w:val="0"/>
        <w:rPr>
          <w:rFonts w:ascii="Arial" w:eastAsia="Times New Roman" w:hAnsi="Arial" w:cs="Arial"/>
          <w:b/>
          <w:bCs/>
          <w:color w:val="auto"/>
          <w:sz w:val="20"/>
          <w:szCs w:val="20"/>
          <w:lang w:val="es-ES" w:eastAsia="es-ES"/>
        </w:rPr>
      </w:pPr>
    </w:p>
    <w:p w:rsidR="003457EB" w:rsidRPr="006C6EC4" w:rsidRDefault="003457EB" w:rsidP="0077524E">
      <w:pPr>
        <w:spacing w:after="0" w:line="240" w:lineRule="auto"/>
        <w:jc w:val="both"/>
        <w:textAlignment w:val="baseline"/>
        <w:outlineLvl w:val="0"/>
        <w:rPr>
          <w:rFonts w:ascii="Arial" w:eastAsia="Times New Roman" w:hAnsi="Arial" w:cs="Arial"/>
          <w:bCs/>
          <w:color w:val="auto"/>
          <w:sz w:val="20"/>
          <w:szCs w:val="20"/>
          <w:lang w:val="es-ES" w:eastAsia="es-ES"/>
        </w:rPr>
      </w:pPr>
      <w:r w:rsidRPr="006C6EC4">
        <w:rPr>
          <w:rFonts w:ascii="Arial" w:eastAsia="Times New Roman" w:hAnsi="Arial" w:cs="Arial"/>
          <w:bCs/>
          <w:color w:val="auto"/>
          <w:sz w:val="20"/>
          <w:szCs w:val="20"/>
          <w:lang w:val="es-ES" w:eastAsia="es-ES"/>
        </w:rPr>
        <w:t xml:space="preserve">Las siguientes figuras no son congruentes, porque aunque tienen la misma forma, tienen tamaños diferentes: </w:t>
      </w:r>
    </w:p>
    <w:p w:rsidR="003457EB" w:rsidRPr="006C6EC4" w:rsidRDefault="001E7B3D" w:rsidP="0077524E">
      <w:pPr>
        <w:spacing w:after="0" w:line="240" w:lineRule="auto"/>
        <w:jc w:val="center"/>
        <w:textAlignment w:val="baseline"/>
        <w:outlineLvl w:val="0"/>
        <w:rPr>
          <w:rFonts w:ascii="Arial" w:eastAsia="Times New Roman" w:hAnsi="Arial" w:cs="Arial"/>
          <w:b/>
          <w:bCs/>
          <w:color w:val="auto"/>
          <w:sz w:val="20"/>
          <w:szCs w:val="20"/>
          <w:lang w:val="es-ES" w:eastAsia="es-ES"/>
        </w:rPr>
      </w:pPr>
      <w:r w:rsidRPr="0077524E">
        <w:rPr>
          <w:rFonts w:ascii="Arial" w:eastAsia="Times New Roman" w:hAnsi="Arial" w:cs="Arial"/>
          <w:b/>
          <w:noProof/>
          <w:color w:val="auto"/>
          <w:sz w:val="20"/>
          <w:szCs w:val="20"/>
        </w:rPr>
        <w:drawing>
          <wp:inline distT="0" distB="0" distL="0" distR="0">
            <wp:extent cx="1809750" cy="1409700"/>
            <wp:effectExtent l="19050" t="0" r="0" b="0"/>
            <wp:docPr id="206"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0" cstate="print"/>
                    <a:srcRect/>
                    <a:stretch>
                      <a:fillRect/>
                    </a:stretch>
                  </pic:blipFill>
                  <pic:spPr bwMode="auto">
                    <a:xfrm>
                      <a:off x="0" y="0"/>
                      <a:ext cx="1809750" cy="1409700"/>
                    </a:xfrm>
                    <a:prstGeom prst="rect">
                      <a:avLst/>
                    </a:prstGeom>
                    <a:noFill/>
                    <a:ln w="9525">
                      <a:noFill/>
                      <a:miter lim="800000"/>
                      <a:headEnd/>
                      <a:tailEnd/>
                    </a:ln>
                  </pic:spPr>
                </pic:pic>
              </a:graphicData>
            </a:graphic>
          </wp:inline>
        </w:drawing>
      </w:r>
    </w:p>
    <w:p w:rsidR="003457EB" w:rsidRPr="006C6EC4" w:rsidRDefault="003457EB" w:rsidP="0077524E">
      <w:pPr>
        <w:spacing w:after="0" w:line="240" w:lineRule="auto"/>
        <w:jc w:val="both"/>
        <w:textAlignment w:val="baseline"/>
        <w:outlineLvl w:val="0"/>
        <w:rPr>
          <w:rFonts w:ascii="Arial" w:eastAsia="Times New Roman" w:hAnsi="Arial" w:cs="Arial"/>
          <w:b/>
          <w:bCs/>
          <w:color w:val="auto"/>
          <w:sz w:val="20"/>
          <w:szCs w:val="20"/>
          <w:lang w:val="es-ES" w:eastAsia="es-ES"/>
        </w:rPr>
      </w:pPr>
    </w:p>
    <w:p w:rsidR="003457EB" w:rsidRPr="0077524E" w:rsidRDefault="003457EB" w:rsidP="0077524E">
      <w:pPr>
        <w:spacing w:after="0" w:line="240" w:lineRule="auto"/>
        <w:jc w:val="both"/>
        <w:textAlignment w:val="baseline"/>
        <w:outlineLvl w:val="0"/>
        <w:rPr>
          <w:rFonts w:ascii="Arial" w:eastAsia="Times New Roman" w:hAnsi="Arial" w:cs="Arial"/>
          <w:b/>
          <w:bCs/>
          <w:color w:val="auto"/>
          <w:sz w:val="20"/>
          <w:szCs w:val="20"/>
          <w:lang w:val="es-ES" w:eastAsia="es-ES"/>
        </w:rPr>
      </w:pPr>
      <w:r w:rsidRPr="006C6EC4">
        <w:rPr>
          <w:rFonts w:ascii="Arial" w:eastAsia="Times New Roman" w:hAnsi="Arial" w:cs="Arial"/>
          <w:b/>
          <w:bCs/>
          <w:color w:val="auto"/>
          <w:sz w:val="20"/>
          <w:szCs w:val="20"/>
          <w:lang w:val="es-ES" w:eastAsia="es-ES"/>
        </w:rPr>
        <w:t xml:space="preserve">Semejanza: </w:t>
      </w:r>
    </w:p>
    <w:p w:rsidR="003457EB" w:rsidRPr="0077524E" w:rsidRDefault="003457EB" w:rsidP="0077524E">
      <w:pPr>
        <w:spacing w:after="0" w:line="240" w:lineRule="auto"/>
        <w:jc w:val="both"/>
        <w:textAlignment w:val="baseline"/>
        <w:outlineLvl w:val="0"/>
        <w:rPr>
          <w:rFonts w:ascii="Arial" w:eastAsia="Times New Roman" w:hAnsi="Arial" w:cs="Arial"/>
          <w:bCs/>
          <w:color w:val="auto"/>
          <w:sz w:val="20"/>
          <w:szCs w:val="20"/>
          <w:lang w:val="es-ES" w:eastAsia="es-ES"/>
        </w:rPr>
      </w:pPr>
      <w:r w:rsidRPr="006C6EC4">
        <w:rPr>
          <w:rFonts w:ascii="Arial" w:eastAsia="Times New Roman" w:hAnsi="Arial" w:cs="Arial"/>
          <w:bCs/>
          <w:color w:val="auto"/>
          <w:sz w:val="20"/>
          <w:szCs w:val="20"/>
          <w:lang w:val="es-ES" w:eastAsia="es-ES"/>
        </w:rPr>
        <w:t xml:space="preserve">Característica de las figuras en la </w:t>
      </w:r>
      <w:r w:rsidRPr="0077524E">
        <w:rPr>
          <w:rFonts w:ascii="Arial" w:eastAsia="Times New Roman" w:hAnsi="Arial" w:cs="Arial"/>
          <w:bCs/>
          <w:color w:val="auto"/>
          <w:sz w:val="20"/>
          <w:szCs w:val="20"/>
          <w:lang w:val="es-ES" w:eastAsia="es-ES"/>
        </w:rPr>
        <w:t>cual</w:t>
      </w:r>
      <w:r w:rsidRPr="006C6EC4">
        <w:rPr>
          <w:rFonts w:ascii="Arial" w:eastAsia="Times New Roman" w:hAnsi="Arial" w:cs="Arial"/>
          <w:bCs/>
          <w:color w:val="auto"/>
          <w:sz w:val="20"/>
          <w:szCs w:val="20"/>
          <w:lang w:val="es-ES" w:eastAsia="es-ES"/>
        </w:rPr>
        <w:t xml:space="preserve"> dos figuras son iguales en forma pero no en tamaño. Esta característica hace que unas figuras sean reducciones y otras ampliaciones de la misma figura.</w:t>
      </w:r>
    </w:p>
    <w:p w:rsidR="003457EB" w:rsidRPr="006C6EC4" w:rsidRDefault="003457EB" w:rsidP="0077524E">
      <w:pPr>
        <w:spacing w:after="0" w:line="240" w:lineRule="auto"/>
        <w:jc w:val="both"/>
        <w:textAlignment w:val="baseline"/>
        <w:outlineLvl w:val="0"/>
        <w:rPr>
          <w:rFonts w:ascii="Arial" w:eastAsia="Times New Roman" w:hAnsi="Arial" w:cs="Arial"/>
          <w:bCs/>
          <w:color w:val="auto"/>
          <w:sz w:val="20"/>
          <w:szCs w:val="20"/>
          <w:lang w:val="es-ES" w:eastAsia="es-ES"/>
        </w:rPr>
      </w:pPr>
    </w:p>
    <w:p w:rsidR="003457EB" w:rsidRPr="006C6EC4" w:rsidRDefault="003457EB" w:rsidP="0077524E">
      <w:pPr>
        <w:spacing w:after="0" w:line="240" w:lineRule="auto"/>
        <w:jc w:val="both"/>
        <w:textAlignment w:val="baseline"/>
        <w:outlineLvl w:val="0"/>
        <w:rPr>
          <w:rFonts w:ascii="Arial" w:eastAsia="Times New Roman" w:hAnsi="Arial" w:cs="Arial"/>
          <w:b/>
          <w:bCs/>
          <w:color w:val="auto"/>
          <w:sz w:val="20"/>
          <w:szCs w:val="20"/>
          <w:lang w:val="es-ES" w:eastAsia="es-ES"/>
        </w:rPr>
      </w:pPr>
      <w:r w:rsidRPr="006C6EC4">
        <w:rPr>
          <w:rFonts w:ascii="Arial" w:eastAsia="Times New Roman" w:hAnsi="Arial" w:cs="Arial"/>
          <w:b/>
          <w:bCs/>
          <w:color w:val="auto"/>
          <w:sz w:val="20"/>
          <w:szCs w:val="20"/>
          <w:lang w:val="es-ES" w:eastAsia="es-ES"/>
        </w:rPr>
        <w:t>Ejemplos</w:t>
      </w:r>
      <w:r w:rsidRPr="0077524E">
        <w:rPr>
          <w:rFonts w:ascii="Arial" w:eastAsia="Times New Roman" w:hAnsi="Arial" w:cs="Arial"/>
          <w:b/>
          <w:bCs/>
          <w:color w:val="auto"/>
          <w:sz w:val="20"/>
          <w:szCs w:val="20"/>
          <w:vertAlign w:val="superscript"/>
          <w:lang w:val="es-ES" w:eastAsia="es-ES"/>
        </w:rPr>
        <w:footnoteReference w:id="2"/>
      </w:r>
      <w:r w:rsidRPr="006C6EC4">
        <w:rPr>
          <w:rFonts w:ascii="Arial" w:eastAsia="Times New Roman" w:hAnsi="Arial" w:cs="Arial"/>
          <w:b/>
          <w:bCs/>
          <w:color w:val="auto"/>
          <w:sz w:val="20"/>
          <w:szCs w:val="20"/>
          <w:lang w:val="es-ES" w:eastAsia="es-ES"/>
        </w:rPr>
        <w:t xml:space="preserve"> de figuras semejantes:</w:t>
      </w:r>
    </w:p>
    <w:p w:rsidR="003457EB" w:rsidRPr="006C6EC4" w:rsidRDefault="001E7B3D" w:rsidP="0077524E">
      <w:pPr>
        <w:spacing w:after="0" w:line="240" w:lineRule="auto"/>
        <w:jc w:val="center"/>
        <w:textAlignment w:val="baseline"/>
        <w:outlineLvl w:val="0"/>
        <w:rPr>
          <w:rFonts w:ascii="Arial" w:eastAsia="Times New Roman" w:hAnsi="Arial" w:cs="Arial"/>
          <w:b/>
          <w:bCs/>
          <w:color w:val="auto"/>
          <w:sz w:val="20"/>
          <w:szCs w:val="20"/>
          <w:lang w:val="es-ES" w:eastAsia="es-ES"/>
        </w:rPr>
      </w:pPr>
      <w:r w:rsidRPr="0077524E">
        <w:rPr>
          <w:rFonts w:ascii="Arial" w:eastAsia="Times New Roman" w:hAnsi="Arial" w:cs="Arial"/>
          <w:b/>
          <w:noProof/>
          <w:color w:val="auto"/>
          <w:sz w:val="20"/>
          <w:szCs w:val="20"/>
        </w:rPr>
        <w:drawing>
          <wp:inline distT="0" distB="0" distL="0" distR="0">
            <wp:extent cx="3457575" cy="1019175"/>
            <wp:effectExtent l="19050" t="0" r="9525" b="0"/>
            <wp:docPr id="205"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11" cstate="print"/>
                    <a:srcRect/>
                    <a:stretch>
                      <a:fillRect/>
                    </a:stretch>
                  </pic:blipFill>
                  <pic:spPr bwMode="auto">
                    <a:xfrm>
                      <a:off x="0" y="0"/>
                      <a:ext cx="3457575" cy="1019175"/>
                    </a:xfrm>
                    <a:prstGeom prst="rect">
                      <a:avLst/>
                    </a:prstGeom>
                    <a:noFill/>
                    <a:ln w="9525">
                      <a:noFill/>
                      <a:miter lim="800000"/>
                      <a:headEnd/>
                      <a:tailEnd/>
                    </a:ln>
                  </pic:spPr>
                </pic:pic>
              </a:graphicData>
            </a:graphic>
          </wp:inline>
        </w:drawing>
      </w:r>
    </w:p>
    <w:p w:rsidR="003457EB" w:rsidRPr="006C6EC4" w:rsidRDefault="003457EB" w:rsidP="0077524E">
      <w:pPr>
        <w:spacing w:after="0" w:line="240" w:lineRule="auto"/>
        <w:jc w:val="both"/>
        <w:textAlignment w:val="baseline"/>
        <w:outlineLvl w:val="0"/>
        <w:rPr>
          <w:rFonts w:ascii="Arial" w:eastAsia="Times New Roman" w:hAnsi="Arial" w:cs="Arial"/>
          <w:b/>
          <w:bCs/>
          <w:color w:val="auto"/>
          <w:sz w:val="20"/>
          <w:szCs w:val="20"/>
          <w:lang w:val="es-ES" w:eastAsia="es-ES"/>
        </w:rPr>
      </w:pPr>
    </w:p>
    <w:p w:rsidR="003457EB" w:rsidRPr="006C6EC4" w:rsidRDefault="001E7B3D" w:rsidP="0077524E">
      <w:pPr>
        <w:spacing w:after="0" w:line="240" w:lineRule="auto"/>
        <w:jc w:val="center"/>
        <w:textAlignment w:val="baseline"/>
        <w:outlineLvl w:val="0"/>
        <w:rPr>
          <w:rFonts w:ascii="Arial" w:eastAsia="Times New Roman" w:hAnsi="Arial" w:cs="Arial"/>
          <w:b/>
          <w:bCs/>
          <w:color w:val="auto"/>
          <w:sz w:val="20"/>
          <w:szCs w:val="20"/>
          <w:lang w:val="es-ES" w:eastAsia="es-ES"/>
        </w:rPr>
      </w:pPr>
      <w:r w:rsidRPr="0077524E">
        <w:rPr>
          <w:rFonts w:ascii="Arial" w:eastAsia="Times New Roman" w:hAnsi="Arial" w:cs="Arial"/>
          <w:b/>
          <w:noProof/>
          <w:color w:val="auto"/>
          <w:sz w:val="20"/>
          <w:szCs w:val="20"/>
        </w:rPr>
        <w:lastRenderedPageBreak/>
        <w:drawing>
          <wp:inline distT="0" distB="0" distL="0" distR="0">
            <wp:extent cx="3429000" cy="1314450"/>
            <wp:effectExtent l="19050" t="0" r="0" b="0"/>
            <wp:docPr id="204"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12" cstate="print"/>
                    <a:srcRect/>
                    <a:stretch>
                      <a:fillRect/>
                    </a:stretch>
                  </pic:blipFill>
                  <pic:spPr bwMode="auto">
                    <a:xfrm>
                      <a:off x="0" y="0"/>
                      <a:ext cx="3429000" cy="1314450"/>
                    </a:xfrm>
                    <a:prstGeom prst="rect">
                      <a:avLst/>
                    </a:prstGeom>
                    <a:noFill/>
                    <a:ln w="9525">
                      <a:noFill/>
                      <a:miter lim="800000"/>
                      <a:headEnd/>
                      <a:tailEnd/>
                    </a:ln>
                  </pic:spPr>
                </pic:pic>
              </a:graphicData>
            </a:graphic>
          </wp:inline>
        </w:drawing>
      </w:r>
    </w:p>
    <w:p w:rsidR="003457EB" w:rsidRPr="006C6EC4" w:rsidRDefault="003457EB" w:rsidP="0077524E">
      <w:pPr>
        <w:spacing w:after="0" w:line="240" w:lineRule="auto"/>
        <w:jc w:val="both"/>
        <w:textAlignment w:val="baseline"/>
        <w:outlineLvl w:val="0"/>
        <w:rPr>
          <w:rFonts w:ascii="Arial" w:eastAsia="Times New Roman" w:hAnsi="Arial" w:cs="Arial"/>
          <w:b/>
          <w:bCs/>
          <w:color w:val="auto"/>
          <w:sz w:val="20"/>
          <w:szCs w:val="20"/>
          <w:lang w:val="es-ES" w:eastAsia="es-ES"/>
        </w:rPr>
      </w:pPr>
    </w:p>
    <w:p w:rsidR="006C6EC4" w:rsidRPr="0077524E" w:rsidRDefault="001E7B3D" w:rsidP="0077524E">
      <w:pPr>
        <w:spacing w:after="0" w:line="240" w:lineRule="auto"/>
        <w:contextualSpacing/>
        <w:rPr>
          <w:rFonts w:ascii="Arial" w:hAnsi="Arial" w:cs="Arial"/>
          <w:b/>
          <w:color w:val="215868"/>
          <w:sz w:val="20"/>
          <w:szCs w:val="20"/>
        </w:rPr>
      </w:pPr>
      <w:r w:rsidRPr="0077524E">
        <w:rPr>
          <w:rFonts w:ascii="Arial" w:eastAsia="Times New Roman" w:hAnsi="Arial" w:cs="Arial"/>
          <w:b/>
          <w:noProof/>
          <w:color w:val="auto"/>
          <w:sz w:val="20"/>
          <w:szCs w:val="20"/>
        </w:rPr>
        <w:drawing>
          <wp:inline distT="0" distB="0" distL="0" distR="0">
            <wp:extent cx="4267200" cy="1552575"/>
            <wp:effectExtent l="19050" t="0" r="0" b="0"/>
            <wp:docPr id="203"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pic:cNvPicPr>
                      <a:picLocks noChangeAspect="1" noChangeArrowheads="1"/>
                    </pic:cNvPicPr>
                  </pic:nvPicPr>
                  <pic:blipFill>
                    <a:blip r:embed="rId13" cstate="print"/>
                    <a:srcRect/>
                    <a:stretch>
                      <a:fillRect/>
                    </a:stretch>
                  </pic:blipFill>
                  <pic:spPr bwMode="auto">
                    <a:xfrm>
                      <a:off x="0" y="0"/>
                      <a:ext cx="4267200" cy="1552575"/>
                    </a:xfrm>
                    <a:prstGeom prst="rect">
                      <a:avLst/>
                    </a:prstGeom>
                    <a:noFill/>
                    <a:ln w="9525">
                      <a:noFill/>
                      <a:miter lim="800000"/>
                      <a:headEnd/>
                      <a:tailEnd/>
                    </a:ln>
                  </pic:spPr>
                </pic:pic>
              </a:graphicData>
            </a:graphic>
          </wp:inline>
        </w:drawing>
      </w:r>
    </w:p>
    <w:p w:rsidR="003457EB" w:rsidRPr="0077524E" w:rsidRDefault="003457EB" w:rsidP="0077524E">
      <w:pPr>
        <w:spacing w:after="0" w:line="240" w:lineRule="auto"/>
        <w:jc w:val="both"/>
        <w:textAlignment w:val="baseline"/>
        <w:outlineLvl w:val="0"/>
        <w:rPr>
          <w:rFonts w:ascii="Arial" w:eastAsia="Times New Roman" w:hAnsi="Arial" w:cs="Arial"/>
          <w:color w:val="auto"/>
          <w:sz w:val="20"/>
          <w:szCs w:val="20"/>
          <w:lang w:val="es-ES_tradnl" w:eastAsia="es-ES"/>
        </w:rPr>
      </w:pPr>
    </w:p>
    <w:p w:rsidR="006C6EC4" w:rsidRPr="0077524E" w:rsidRDefault="006C6EC4" w:rsidP="0077524E">
      <w:pPr>
        <w:spacing w:after="0" w:line="240" w:lineRule="auto"/>
        <w:jc w:val="both"/>
        <w:textAlignment w:val="baseline"/>
        <w:outlineLvl w:val="0"/>
        <w:rPr>
          <w:rFonts w:ascii="Arial" w:eastAsia="Times New Roman" w:hAnsi="Arial" w:cs="Arial"/>
          <w:color w:val="auto"/>
          <w:sz w:val="20"/>
          <w:szCs w:val="20"/>
          <w:lang w:val="es-ES_tradnl" w:eastAsia="es-ES"/>
        </w:rPr>
      </w:pPr>
      <w:r w:rsidRPr="006C6EC4">
        <w:rPr>
          <w:rFonts w:ascii="Arial" w:eastAsia="Times New Roman" w:hAnsi="Arial" w:cs="Arial"/>
          <w:color w:val="auto"/>
          <w:sz w:val="20"/>
          <w:szCs w:val="20"/>
          <w:lang w:val="es-ES_tradnl" w:eastAsia="es-ES"/>
        </w:rPr>
        <w:t>Existen movimientos de figuras del plano en sí mismo, que generalmente se denominan “movimientos rígidos”. Los movimientos rígidos son transformaciones que permiten obtener figuras congruentes a una dada, su rigidez proviene del hecho que las figuras transformadas conservan las formas y las longitudes de la original. Existen otras transformaciones del plano en sí mismo que conservan las formas pero no las longitudes.</w:t>
      </w:r>
    </w:p>
    <w:p w:rsidR="003457EB" w:rsidRPr="006C6EC4" w:rsidRDefault="003457EB" w:rsidP="0077524E">
      <w:pPr>
        <w:spacing w:after="0" w:line="240" w:lineRule="auto"/>
        <w:jc w:val="both"/>
        <w:textAlignment w:val="baseline"/>
        <w:outlineLvl w:val="0"/>
        <w:rPr>
          <w:rFonts w:ascii="Arial" w:eastAsia="Times New Roman" w:hAnsi="Arial" w:cs="Arial"/>
          <w:color w:val="auto"/>
          <w:sz w:val="20"/>
          <w:szCs w:val="20"/>
          <w:lang w:val="es-ES" w:eastAsia="es-ES"/>
        </w:rPr>
      </w:pPr>
    </w:p>
    <w:tbl>
      <w:tblPr>
        <w:tblStyle w:val="Sombreadoclaro-nfasis11"/>
        <w:tblW w:w="0" w:type="auto"/>
        <w:tblLook w:val="04A0" w:firstRow="1" w:lastRow="0" w:firstColumn="1" w:lastColumn="0" w:noHBand="0" w:noVBand="1"/>
      </w:tblPr>
      <w:tblGrid>
        <w:gridCol w:w="9071"/>
      </w:tblGrid>
      <w:tr w:rsidR="003457EB" w:rsidRPr="0077524E" w:rsidTr="003457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71" w:type="dxa"/>
          </w:tcPr>
          <w:p w:rsidR="003457EB" w:rsidRPr="0077524E" w:rsidRDefault="003457EB" w:rsidP="0077524E">
            <w:pPr>
              <w:spacing w:after="0" w:line="240" w:lineRule="auto"/>
              <w:jc w:val="center"/>
              <w:textAlignment w:val="baseline"/>
              <w:outlineLvl w:val="0"/>
              <w:rPr>
                <w:rFonts w:ascii="Arial" w:eastAsia="Times New Roman" w:hAnsi="Arial" w:cs="Arial"/>
                <w:color w:val="1F497D" w:themeColor="text2"/>
                <w:sz w:val="20"/>
                <w:szCs w:val="20"/>
                <w:lang w:val="es-ES" w:eastAsia="es-ES"/>
              </w:rPr>
            </w:pPr>
            <w:r w:rsidRPr="006C6EC4">
              <w:rPr>
                <w:rFonts w:ascii="Arial" w:eastAsia="Times New Roman" w:hAnsi="Arial" w:cs="Arial"/>
                <w:color w:val="1F497D" w:themeColor="text2"/>
                <w:sz w:val="20"/>
                <w:szCs w:val="20"/>
                <w:lang w:val="es-ES_tradnl" w:eastAsia="es-ES"/>
              </w:rPr>
              <w:t>Los movimientos rígidos son transformaciones que permiten obtener figuras congruentes a una dada</w:t>
            </w:r>
          </w:p>
        </w:tc>
      </w:tr>
    </w:tbl>
    <w:p w:rsidR="006C6EC4" w:rsidRPr="0077524E" w:rsidRDefault="006C6EC4" w:rsidP="0077524E">
      <w:pPr>
        <w:spacing w:after="0" w:line="240" w:lineRule="auto"/>
        <w:jc w:val="both"/>
        <w:textAlignment w:val="baseline"/>
        <w:outlineLvl w:val="0"/>
        <w:rPr>
          <w:rFonts w:ascii="Arial" w:eastAsia="Times New Roman" w:hAnsi="Arial" w:cs="Arial"/>
          <w:color w:val="auto"/>
          <w:sz w:val="20"/>
          <w:szCs w:val="20"/>
          <w:lang w:val="es-ES" w:eastAsia="es-ES"/>
        </w:rPr>
      </w:pPr>
    </w:p>
    <w:p w:rsidR="003457EB" w:rsidRPr="0077524E" w:rsidRDefault="003457EB" w:rsidP="0077524E">
      <w:pPr>
        <w:numPr>
          <w:ilvl w:val="0"/>
          <w:numId w:val="10"/>
        </w:numPr>
        <w:spacing w:after="0" w:line="240" w:lineRule="auto"/>
        <w:rPr>
          <w:rFonts w:ascii="Arial" w:hAnsi="Arial" w:cs="Arial"/>
          <w:b/>
          <w:color w:val="1F497D"/>
          <w:sz w:val="20"/>
          <w:szCs w:val="20"/>
        </w:rPr>
      </w:pPr>
      <w:r w:rsidRPr="0077524E">
        <w:rPr>
          <w:rFonts w:ascii="Arial" w:hAnsi="Arial" w:cs="Arial"/>
          <w:b/>
          <w:color w:val="1F497D"/>
          <w:sz w:val="20"/>
          <w:szCs w:val="20"/>
        </w:rPr>
        <w:t>¿CUÁLES SON LAS TRANSFORMACIONES RÍGIDAS DE FIGURAS BIDIMENSIONALES?</w:t>
      </w:r>
    </w:p>
    <w:p w:rsidR="003457EB" w:rsidRPr="0077524E" w:rsidRDefault="003457EB" w:rsidP="0077524E">
      <w:pPr>
        <w:spacing w:after="0" w:line="240" w:lineRule="auto"/>
        <w:jc w:val="both"/>
        <w:textAlignment w:val="baseline"/>
        <w:outlineLvl w:val="0"/>
        <w:rPr>
          <w:rFonts w:ascii="Arial" w:eastAsia="Times New Roman" w:hAnsi="Arial" w:cs="Arial"/>
          <w:color w:val="auto"/>
          <w:sz w:val="20"/>
          <w:szCs w:val="20"/>
          <w:lang w:eastAsia="es-ES"/>
        </w:rPr>
      </w:pPr>
    </w:p>
    <w:p w:rsidR="006C6EC4" w:rsidRPr="006C6EC4" w:rsidRDefault="006C6EC4" w:rsidP="0077524E">
      <w:pPr>
        <w:spacing w:after="0" w:line="240" w:lineRule="auto"/>
        <w:ind w:right="360"/>
        <w:jc w:val="both"/>
        <w:rPr>
          <w:rFonts w:ascii="Arial" w:eastAsia="Times New Roman" w:hAnsi="Arial" w:cs="Arial"/>
          <w:sz w:val="20"/>
          <w:szCs w:val="20"/>
          <w:lang w:val="es-ES" w:eastAsia="es-ES"/>
        </w:rPr>
      </w:pPr>
      <w:r w:rsidRPr="006C6EC4">
        <w:rPr>
          <w:rFonts w:ascii="Arial" w:eastAsia="Times New Roman" w:hAnsi="Arial" w:cs="Arial"/>
          <w:sz w:val="20"/>
          <w:szCs w:val="20"/>
          <w:lang w:val="es-ES" w:eastAsia="es-ES"/>
        </w:rPr>
        <w:t>Las transformaciones más usuales son los movimientos: rotación, reflexión y traslación”</w:t>
      </w:r>
      <w:r w:rsidRPr="0077524E">
        <w:rPr>
          <w:rFonts w:ascii="Arial" w:eastAsia="Times New Roman" w:hAnsi="Arial" w:cs="Arial"/>
          <w:sz w:val="20"/>
          <w:szCs w:val="20"/>
          <w:vertAlign w:val="superscript"/>
          <w:lang w:val="es-ES" w:eastAsia="es-ES"/>
        </w:rPr>
        <w:footnoteReference w:id="3"/>
      </w:r>
      <w:r w:rsidRPr="006C6EC4">
        <w:rPr>
          <w:rFonts w:ascii="Arial" w:eastAsia="Times New Roman" w:hAnsi="Arial" w:cs="Arial"/>
          <w:sz w:val="20"/>
          <w:szCs w:val="20"/>
          <w:lang w:val="es-ES" w:eastAsia="es-ES"/>
        </w:rPr>
        <w:t xml:space="preserve">: </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1421"/>
        <w:gridCol w:w="2700"/>
        <w:gridCol w:w="976"/>
      </w:tblGrid>
      <w:tr w:rsidR="006C6EC4" w:rsidRPr="006C6EC4" w:rsidTr="008559F3">
        <w:trPr>
          <w:tblCellSpacing w:w="15" w:type="dxa"/>
          <w:jc w:val="center"/>
        </w:trPr>
        <w:tc>
          <w:tcPr>
            <w:tcW w:w="0" w:type="auto"/>
            <w:vAlign w:val="center"/>
            <w:hideMark/>
          </w:tcPr>
          <w:p w:rsidR="006C6EC4" w:rsidRPr="006C6EC4" w:rsidRDefault="00B2231F" w:rsidP="0077524E">
            <w:pPr>
              <w:spacing w:after="0" w:line="240" w:lineRule="auto"/>
              <w:jc w:val="center"/>
              <w:rPr>
                <w:rFonts w:ascii="Arial" w:eastAsia="Times New Roman" w:hAnsi="Arial" w:cs="Arial"/>
                <w:b/>
                <w:bCs/>
                <w:color w:val="auto"/>
                <w:sz w:val="20"/>
                <w:szCs w:val="20"/>
                <w:lang w:val="es-ES" w:eastAsia="es-ES"/>
              </w:rPr>
            </w:pPr>
            <w:hyperlink r:id="rId14" w:history="1">
              <w:r w:rsidR="006C6EC4" w:rsidRPr="006C6EC4">
                <w:rPr>
                  <w:rFonts w:ascii="Arial" w:eastAsia="Times New Roman" w:hAnsi="Arial" w:cs="Arial"/>
                  <w:b/>
                  <w:bCs/>
                  <w:color w:val="0000FF"/>
                  <w:sz w:val="20"/>
                  <w:szCs w:val="20"/>
                  <w:u w:val="single"/>
                  <w:lang w:val="es-ES" w:eastAsia="es-ES"/>
                </w:rPr>
                <w:t>Rotaciones</w:t>
              </w:r>
            </w:hyperlink>
          </w:p>
        </w:tc>
        <w:tc>
          <w:tcPr>
            <w:tcW w:w="0" w:type="auto"/>
            <w:vAlign w:val="center"/>
            <w:hideMark/>
          </w:tcPr>
          <w:p w:rsidR="006C6EC4" w:rsidRPr="006C6EC4" w:rsidRDefault="001E7B3D" w:rsidP="0077524E">
            <w:pPr>
              <w:spacing w:after="0" w:line="240" w:lineRule="auto"/>
              <w:jc w:val="center"/>
              <w:rPr>
                <w:rFonts w:ascii="Arial" w:eastAsia="Times New Roman" w:hAnsi="Arial" w:cs="Arial"/>
                <w:color w:val="auto"/>
                <w:sz w:val="20"/>
                <w:szCs w:val="20"/>
                <w:lang w:val="es-ES" w:eastAsia="es-ES"/>
              </w:rPr>
            </w:pPr>
            <w:r w:rsidRPr="0077524E">
              <w:rPr>
                <w:rFonts w:ascii="Arial" w:eastAsia="Times New Roman" w:hAnsi="Arial" w:cs="Arial"/>
                <w:noProof/>
                <w:color w:val="auto"/>
                <w:sz w:val="20"/>
                <w:szCs w:val="20"/>
              </w:rPr>
              <w:drawing>
                <wp:inline distT="0" distB="0" distL="0" distR="0">
                  <wp:extent cx="1647825" cy="1266825"/>
                  <wp:effectExtent l="19050" t="0" r="9525" b="0"/>
                  <wp:docPr id="190" name="Imagen 11" descr="http://www.disfrutalasmatematicas.com/geometria/images/rotation-2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descr="http://www.disfrutalasmatematicas.com/geometria/images/rotation-2d.gif"/>
                          <pic:cNvPicPr>
                            <a:picLocks noChangeAspect="1" noChangeArrowheads="1"/>
                          </pic:cNvPicPr>
                        </pic:nvPicPr>
                        <pic:blipFill>
                          <a:blip r:embed="rId15" cstate="print"/>
                          <a:srcRect/>
                          <a:stretch>
                            <a:fillRect/>
                          </a:stretch>
                        </pic:blipFill>
                        <pic:spPr bwMode="auto">
                          <a:xfrm>
                            <a:off x="0" y="0"/>
                            <a:ext cx="1647825" cy="1266825"/>
                          </a:xfrm>
                          <a:prstGeom prst="rect">
                            <a:avLst/>
                          </a:prstGeom>
                          <a:noFill/>
                          <a:ln w="9525">
                            <a:noFill/>
                            <a:miter lim="800000"/>
                            <a:headEnd/>
                            <a:tailEnd/>
                          </a:ln>
                        </pic:spPr>
                      </pic:pic>
                    </a:graphicData>
                  </a:graphic>
                </wp:inline>
              </w:drawing>
            </w:r>
          </w:p>
        </w:tc>
        <w:tc>
          <w:tcPr>
            <w:tcW w:w="0" w:type="auto"/>
            <w:vAlign w:val="center"/>
            <w:hideMark/>
          </w:tcPr>
          <w:p w:rsidR="006C6EC4" w:rsidRPr="006C6EC4" w:rsidRDefault="006C6EC4" w:rsidP="0077524E">
            <w:pPr>
              <w:spacing w:after="0" w:line="240" w:lineRule="auto"/>
              <w:jc w:val="center"/>
              <w:rPr>
                <w:rFonts w:ascii="Arial" w:eastAsia="Times New Roman" w:hAnsi="Arial" w:cs="Arial"/>
                <w:b/>
                <w:bCs/>
                <w:color w:val="auto"/>
                <w:sz w:val="20"/>
                <w:szCs w:val="20"/>
                <w:lang w:val="es-ES" w:eastAsia="es-ES"/>
              </w:rPr>
            </w:pPr>
            <w:r w:rsidRPr="006C6EC4">
              <w:rPr>
                <w:rFonts w:ascii="Arial" w:eastAsia="Times New Roman" w:hAnsi="Arial" w:cs="Arial"/>
                <w:b/>
                <w:bCs/>
                <w:color w:val="auto"/>
                <w:sz w:val="20"/>
                <w:szCs w:val="20"/>
                <w:lang w:val="es-ES" w:eastAsia="es-ES"/>
              </w:rPr>
              <w:t>¡Girar!</w:t>
            </w:r>
          </w:p>
        </w:tc>
      </w:tr>
      <w:tr w:rsidR="006C6EC4" w:rsidRPr="006C6EC4" w:rsidTr="008559F3">
        <w:trPr>
          <w:tblCellSpacing w:w="15" w:type="dxa"/>
          <w:jc w:val="center"/>
        </w:trPr>
        <w:tc>
          <w:tcPr>
            <w:tcW w:w="0" w:type="auto"/>
            <w:vAlign w:val="center"/>
            <w:hideMark/>
          </w:tcPr>
          <w:p w:rsidR="006C6EC4" w:rsidRPr="006C6EC4" w:rsidRDefault="00B2231F" w:rsidP="0077524E">
            <w:pPr>
              <w:spacing w:after="0" w:line="240" w:lineRule="auto"/>
              <w:jc w:val="center"/>
              <w:rPr>
                <w:rFonts w:ascii="Arial" w:eastAsia="Times New Roman" w:hAnsi="Arial" w:cs="Arial"/>
                <w:b/>
                <w:bCs/>
                <w:color w:val="auto"/>
                <w:sz w:val="20"/>
                <w:szCs w:val="20"/>
                <w:lang w:val="es-ES" w:eastAsia="es-ES"/>
              </w:rPr>
            </w:pPr>
            <w:hyperlink r:id="rId16" w:history="1">
              <w:r w:rsidR="006C6EC4" w:rsidRPr="006C6EC4">
                <w:rPr>
                  <w:rFonts w:ascii="Arial" w:eastAsia="Times New Roman" w:hAnsi="Arial" w:cs="Arial"/>
                  <w:b/>
                  <w:bCs/>
                  <w:color w:val="0000FF"/>
                  <w:sz w:val="20"/>
                  <w:szCs w:val="20"/>
                  <w:u w:val="single"/>
                  <w:lang w:val="es-ES" w:eastAsia="es-ES"/>
                </w:rPr>
                <w:t>Reflexiones</w:t>
              </w:r>
            </w:hyperlink>
          </w:p>
        </w:tc>
        <w:tc>
          <w:tcPr>
            <w:tcW w:w="0" w:type="auto"/>
            <w:vAlign w:val="center"/>
            <w:hideMark/>
          </w:tcPr>
          <w:p w:rsidR="006C6EC4" w:rsidRPr="006C6EC4" w:rsidRDefault="001E7B3D" w:rsidP="0077524E">
            <w:pPr>
              <w:spacing w:after="0" w:line="240" w:lineRule="auto"/>
              <w:jc w:val="center"/>
              <w:rPr>
                <w:rFonts w:ascii="Arial" w:eastAsia="Times New Roman" w:hAnsi="Arial" w:cs="Arial"/>
                <w:color w:val="auto"/>
                <w:sz w:val="20"/>
                <w:szCs w:val="20"/>
                <w:lang w:val="es-ES" w:eastAsia="es-ES"/>
              </w:rPr>
            </w:pPr>
            <w:r w:rsidRPr="0077524E">
              <w:rPr>
                <w:rFonts w:ascii="Arial" w:eastAsia="Times New Roman" w:hAnsi="Arial" w:cs="Arial"/>
                <w:noProof/>
                <w:color w:val="auto"/>
                <w:sz w:val="20"/>
                <w:szCs w:val="20"/>
              </w:rPr>
              <w:drawing>
                <wp:inline distT="0" distB="0" distL="0" distR="0">
                  <wp:extent cx="1543050" cy="1009650"/>
                  <wp:effectExtent l="19050" t="0" r="0" b="0"/>
                  <wp:docPr id="189" name="Imagen 12" descr="http://www.disfrutalasmatematicas.com/geometria/images/reflect-graph.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 descr="http://www.disfrutalasmatematicas.com/geometria/images/reflect-graph.gif"/>
                          <pic:cNvPicPr>
                            <a:picLocks noChangeAspect="1" noChangeArrowheads="1"/>
                          </pic:cNvPicPr>
                        </pic:nvPicPr>
                        <pic:blipFill>
                          <a:blip r:embed="rId17" cstate="print"/>
                          <a:srcRect/>
                          <a:stretch>
                            <a:fillRect/>
                          </a:stretch>
                        </pic:blipFill>
                        <pic:spPr bwMode="auto">
                          <a:xfrm>
                            <a:off x="0" y="0"/>
                            <a:ext cx="1543050" cy="1009650"/>
                          </a:xfrm>
                          <a:prstGeom prst="rect">
                            <a:avLst/>
                          </a:prstGeom>
                          <a:noFill/>
                          <a:ln w="9525">
                            <a:noFill/>
                            <a:miter lim="800000"/>
                            <a:headEnd/>
                            <a:tailEnd/>
                          </a:ln>
                        </pic:spPr>
                      </pic:pic>
                    </a:graphicData>
                  </a:graphic>
                </wp:inline>
              </w:drawing>
            </w:r>
          </w:p>
        </w:tc>
        <w:tc>
          <w:tcPr>
            <w:tcW w:w="0" w:type="auto"/>
            <w:vAlign w:val="center"/>
            <w:hideMark/>
          </w:tcPr>
          <w:p w:rsidR="006C6EC4" w:rsidRPr="006C6EC4" w:rsidRDefault="006C6EC4" w:rsidP="0077524E">
            <w:pPr>
              <w:spacing w:after="0" w:line="240" w:lineRule="auto"/>
              <w:jc w:val="center"/>
              <w:rPr>
                <w:rFonts w:ascii="Arial" w:eastAsia="Times New Roman" w:hAnsi="Arial" w:cs="Arial"/>
                <w:b/>
                <w:bCs/>
                <w:color w:val="auto"/>
                <w:sz w:val="20"/>
                <w:szCs w:val="20"/>
                <w:lang w:val="es-ES" w:eastAsia="es-ES"/>
              </w:rPr>
            </w:pPr>
            <w:r w:rsidRPr="006C6EC4">
              <w:rPr>
                <w:rFonts w:ascii="Arial" w:eastAsia="Times New Roman" w:hAnsi="Arial" w:cs="Arial"/>
                <w:b/>
                <w:bCs/>
                <w:color w:val="auto"/>
                <w:sz w:val="20"/>
                <w:szCs w:val="20"/>
                <w:lang w:val="es-ES" w:eastAsia="es-ES"/>
              </w:rPr>
              <w:t>¡Voltear!</w:t>
            </w:r>
          </w:p>
        </w:tc>
      </w:tr>
      <w:tr w:rsidR="006C6EC4" w:rsidRPr="006C6EC4" w:rsidTr="008559F3">
        <w:trPr>
          <w:tblCellSpacing w:w="15" w:type="dxa"/>
          <w:jc w:val="center"/>
        </w:trPr>
        <w:tc>
          <w:tcPr>
            <w:tcW w:w="0" w:type="auto"/>
            <w:vAlign w:val="center"/>
            <w:hideMark/>
          </w:tcPr>
          <w:p w:rsidR="006C6EC4" w:rsidRPr="006C6EC4" w:rsidRDefault="00B2231F" w:rsidP="0077524E">
            <w:pPr>
              <w:spacing w:after="0" w:line="240" w:lineRule="auto"/>
              <w:jc w:val="center"/>
              <w:rPr>
                <w:rFonts w:ascii="Arial" w:eastAsia="Times New Roman" w:hAnsi="Arial" w:cs="Arial"/>
                <w:b/>
                <w:bCs/>
                <w:color w:val="auto"/>
                <w:sz w:val="20"/>
                <w:szCs w:val="20"/>
                <w:lang w:val="es-ES" w:eastAsia="es-ES"/>
              </w:rPr>
            </w:pPr>
            <w:hyperlink r:id="rId18" w:history="1">
              <w:r w:rsidR="006C6EC4" w:rsidRPr="006C6EC4">
                <w:rPr>
                  <w:rFonts w:ascii="Arial" w:eastAsia="Times New Roman" w:hAnsi="Arial" w:cs="Arial"/>
                  <w:b/>
                  <w:bCs/>
                  <w:color w:val="0000FF"/>
                  <w:sz w:val="20"/>
                  <w:szCs w:val="20"/>
                  <w:u w:val="single"/>
                  <w:lang w:val="es-ES" w:eastAsia="es-ES"/>
                </w:rPr>
                <w:t>Translaciones</w:t>
              </w:r>
            </w:hyperlink>
          </w:p>
        </w:tc>
        <w:tc>
          <w:tcPr>
            <w:tcW w:w="0" w:type="auto"/>
            <w:vAlign w:val="center"/>
            <w:hideMark/>
          </w:tcPr>
          <w:p w:rsidR="006C6EC4" w:rsidRPr="006C6EC4" w:rsidRDefault="001E7B3D" w:rsidP="0077524E">
            <w:pPr>
              <w:spacing w:after="0" w:line="240" w:lineRule="auto"/>
              <w:jc w:val="center"/>
              <w:rPr>
                <w:rFonts w:ascii="Arial" w:eastAsia="Times New Roman" w:hAnsi="Arial" w:cs="Arial"/>
                <w:color w:val="auto"/>
                <w:sz w:val="20"/>
                <w:szCs w:val="20"/>
                <w:lang w:val="es-ES" w:eastAsia="es-ES"/>
              </w:rPr>
            </w:pPr>
            <w:r w:rsidRPr="0077524E">
              <w:rPr>
                <w:rFonts w:ascii="Arial" w:eastAsia="Times New Roman" w:hAnsi="Arial" w:cs="Arial"/>
                <w:noProof/>
                <w:color w:val="auto"/>
                <w:sz w:val="20"/>
                <w:szCs w:val="20"/>
              </w:rPr>
              <w:drawing>
                <wp:inline distT="0" distB="0" distL="0" distR="0">
                  <wp:extent cx="1314450" cy="1047750"/>
                  <wp:effectExtent l="19050" t="0" r="0" b="0"/>
                  <wp:docPr id="188" name="Imagen 13" descr="http://www.disfrutalasmatematicas.com/geometria/images/transl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descr="http://www.disfrutalasmatematicas.com/geometria/images/translation.jpg"/>
                          <pic:cNvPicPr>
                            <a:picLocks noChangeAspect="1" noChangeArrowheads="1"/>
                          </pic:cNvPicPr>
                        </pic:nvPicPr>
                        <pic:blipFill>
                          <a:blip r:embed="rId19" cstate="print"/>
                          <a:srcRect/>
                          <a:stretch>
                            <a:fillRect/>
                          </a:stretch>
                        </pic:blipFill>
                        <pic:spPr bwMode="auto">
                          <a:xfrm>
                            <a:off x="0" y="0"/>
                            <a:ext cx="1314450" cy="1047750"/>
                          </a:xfrm>
                          <a:prstGeom prst="rect">
                            <a:avLst/>
                          </a:prstGeom>
                          <a:noFill/>
                          <a:ln w="9525">
                            <a:noFill/>
                            <a:miter lim="800000"/>
                            <a:headEnd/>
                            <a:tailEnd/>
                          </a:ln>
                        </pic:spPr>
                      </pic:pic>
                    </a:graphicData>
                  </a:graphic>
                </wp:inline>
              </w:drawing>
            </w:r>
            <w:r w:rsidR="006C6EC4" w:rsidRPr="0077524E">
              <w:rPr>
                <w:rFonts w:ascii="Arial" w:eastAsia="Times New Roman" w:hAnsi="Arial" w:cs="Arial"/>
                <w:noProof/>
                <w:color w:val="auto"/>
                <w:sz w:val="20"/>
                <w:szCs w:val="20"/>
                <w:vertAlign w:val="superscript"/>
                <w:lang w:val="es-ES" w:eastAsia="es-ES"/>
              </w:rPr>
              <w:footnoteReference w:id="4"/>
            </w:r>
          </w:p>
        </w:tc>
        <w:tc>
          <w:tcPr>
            <w:tcW w:w="0" w:type="auto"/>
            <w:vAlign w:val="center"/>
            <w:hideMark/>
          </w:tcPr>
          <w:p w:rsidR="006C6EC4" w:rsidRPr="006C6EC4" w:rsidRDefault="006C6EC4" w:rsidP="0077524E">
            <w:pPr>
              <w:spacing w:after="0" w:line="240" w:lineRule="auto"/>
              <w:jc w:val="center"/>
              <w:rPr>
                <w:rFonts w:ascii="Arial" w:eastAsia="Times New Roman" w:hAnsi="Arial" w:cs="Arial"/>
                <w:b/>
                <w:bCs/>
                <w:color w:val="auto"/>
                <w:sz w:val="20"/>
                <w:szCs w:val="20"/>
                <w:lang w:val="es-ES" w:eastAsia="es-ES"/>
              </w:rPr>
            </w:pPr>
            <w:r w:rsidRPr="006C6EC4">
              <w:rPr>
                <w:rFonts w:ascii="Arial" w:eastAsia="Times New Roman" w:hAnsi="Arial" w:cs="Arial"/>
                <w:b/>
                <w:bCs/>
                <w:color w:val="auto"/>
                <w:sz w:val="20"/>
                <w:szCs w:val="20"/>
                <w:lang w:val="es-ES" w:eastAsia="es-ES"/>
              </w:rPr>
              <w:t>¡Deslizar!</w:t>
            </w:r>
          </w:p>
        </w:tc>
      </w:tr>
    </w:tbl>
    <w:p w:rsidR="006C6EC4" w:rsidRPr="006C6EC4" w:rsidRDefault="006C6EC4" w:rsidP="0077524E">
      <w:pPr>
        <w:spacing w:after="0" w:line="240" w:lineRule="auto"/>
        <w:ind w:right="360"/>
        <w:jc w:val="both"/>
        <w:rPr>
          <w:rFonts w:ascii="Arial" w:eastAsia="Times New Roman" w:hAnsi="Arial" w:cs="Arial"/>
          <w:sz w:val="20"/>
          <w:szCs w:val="20"/>
          <w:lang w:val="es-ES" w:eastAsia="es-ES"/>
        </w:rPr>
      </w:pPr>
    </w:p>
    <w:p w:rsidR="006C6EC4" w:rsidRPr="006C6EC4" w:rsidRDefault="006C6EC4" w:rsidP="0077524E">
      <w:pPr>
        <w:spacing w:after="0" w:line="240" w:lineRule="auto"/>
        <w:ind w:right="360"/>
        <w:jc w:val="both"/>
        <w:rPr>
          <w:rFonts w:ascii="Arial" w:eastAsia="Times New Roman" w:hAnsi="Arial" w:cs="Arial"/>
          <w:sz w:val="20"/>
          <w:szCs w:val="20"/>
          <w:lang w:val="es-ES" w:eastAsia="es-ES"/>
        </w:rPr>
      </w:pPr>
      <w:r w:rsidRPr="006C6EC4">
        <w:rPr>
          <w:rFonts w:ascii="Arial" w:eastAsia="Times New Roman" w:hAnsi="Arial" w:cs="Arial"/>
          <w:sz w:val="20"/>
          <w:szCs w:val="20"/>
          <w:lang w:val="es-ES" w:eastAsia="es-ES"/>
        </w:rPr>
        <w:t xml:space="preserve">En todas estas transformaciones (girar, voltear o deslizar), la figura tiene el mismo tamaño, área, ángulos y longitudes de los lados. </w:t>
      </w:r>
      <w:r w:rsidRPr="006C6EC4">
        <w:rPr>
          <w:rFonts w:ascii="Arial" w:eastAsia="Times New Roman" w:hAnsi="Arial" w:cs="Arial"/>
          <w:color w:val="auto"/>
          <w:sz w:val="20"/>
          <w:szCs w:val="20"/>
          <w:lang w:val="es-ES" w:eastAsia="es-ES"/>
        </w:rPr>
        <w:t xml:space="preserve">“Si una figura se puede convertir en otra que conserve sin variaciones las dimensiones de lados, ángulos y vértices, usando giros, volteos y deslices, las dos formas se llaman </w:t>
      </w:r>
      <w:hyperlink r:id="rId20" w:history="1">
        <w:r w:rsidRPr="0077524E">
          <w:rPr>
            <w:rFonts w:ascii="Arial" w:eastAsia="Times New Roman" w:hAnsi="Arial" w:cs="Arial"/>
            <w:color w:val="auto"/>
            <w:sz w:val="20"/>
            <w:szCs w:val="20"/>
            <w:u w:val="single"/>
            <w:lang w:val="es-ES" w:eastAsia="es-ES"/>
          </w:rPr>
          <w:t>congruentes</w:t>
        </w:r>
      </w:hyperlink>
      <w:r w:rsidRPr="006C6EC4">
        <w:rPr>
          <w:rFonts w:ascii="Arial" w:eastAsia="Times New Roman" w:hAnsi="Arial" w:cs="Arial"/>
          <w:color w:val="auto"/>
          <w:sz w:val="20"/>
          <w:szCs w:val="20"/>
          <w:lang w:val="es-ES" w:eastAsia="es-ES"/>
        </w:rPr>
        <w:t>”.</w:t>
      </w:r>
      <w:r w:rsidRPr="0077524E">
        <w:rPr>
          <w:rFonts w:ascii="Arial" w:eastAsia="Times New Roman" w:hAnsi="Arial" w:cs="Arial"/>
          <w:color w:val="auto"/>
          <w:sz w:val="20"/>
          <w:szCs w:val="20"/>
          <w:vertAlign w:val="superscript"/>
          <w:lang w:val="es-ES" w:eastAsia="es-ES"/>
        </w:rPr>
        <w:footnoteReference w:id="5"/>
      </w:r>
    </w:p>
    <w:p w:rsidR="006C6EC4" w:rsidRPr="006C6EC4" w:rsidRDefault="006C6EC4" w:rsidP="0077524E">
      <w:pPr>
        <w:spacing w:after="0" w:line="240" w:lineRule="auto"/>
        <w:jc w:val="both"/>
        <w:rPr>
          <w:rFonts w:ascii="Arial" w:eastAsia="Times New Roman" w:hAnsi="Arial" w:cs="Arial"/>
          <w:sz w:val="20"/>
          <w:szCs w:val="20"/>
          <w:lang w:val="es-ES" w:eastAsia="es-ES"/>
        </w:rPr>
      </w:pPr>
    </w:p>
    <w:p w:rsidR="006C6EC4" w:rsidRPr="006C6EC4" w:rsidRDefault="006C6EC4" w:rsidP="0077524E">
      <w:pPr>
        <w:spacing w:after="0" w:line="240" w:lineRule="auto"/>
        <w:jc w:val="both"/>
        <w:rPr>
          <w:rFonts w:ascii="Arial" w:eastAsia="Times New Roman" w:hAnsi="Arial" w:cs="Arial"/>
          <w:sz w:val="20"/>
          <w:szCs w:val="20"/>
          <w:lang w:val="es-ES" w:eastAsia="es-ES"/>
        </w:rPr>
      </w:pPr>
      <w:r w:rsidRPr="006C6EC4">
        <w:rPr>
          <w:rFonts w:ascii="Arial" w:eastAsia="Times New Roman" w:hAnsi="Arial" w:cs="Arial"/>
          <w:sz w:val="20"/>
          <w:szCs w:val="20"/>
          <w:lang w:val="es-ES" w:eastAsia="es-ES"/>
        </w:rPr>
        <w:t>Observe a continuación la explicación de cada tipo de transformación:</w:t>
      </w:r>
    </w:p>
    <w:p w:rsidR="006C6EC4" w:rsidRPr="006C6EC4" w:rsidRDefault="006C6EC4" w:rsidP="0077524E">
      <w:pPr>
        <w:spacing w:after="0" w:line="240" w:lineRule="auto"/>
        <w:jc w:val="both"/>
        <w:rPr>
          <w:rFonts w:ascii="Arial" w:eastAsia="Times New Roman" w:hAnsi="Arial" w:cs="Arial"/>
          <w:sz w:val="20"/>
          <w:szCs w:val="20"/>
          <w:lang w:val="es-ES" w:eastAsia="es-ES"/>
        </w:rPr>
      </w:pPr>
    </w:p>
    <w:p w:rsidR="006C6EC4" w:rsidRPr="006C6EC4" w:rsidRDefault="006C6EC4" w:rsidP="0077524E">
      <w:pPr>
        <w:numPr>
          <w:ilvl w:val="0"/>
          <w:numId w:val="17"/>
        </w:numPr>
        <w:spacing w:after="0" w:line="240" w:lineRule="auto"/>
        <w:jc w:val="both"/>
        <w:rPr>
          <w:rFonts w:ascii="Arial" w:eastAsia="Times New Roman" w:hAnsi="Arial" w:cs="Arial"/>
          <w:b/>
          <w:color w:val="auto"/>
          <w:sz w:val="20"/>
          <w:szCs w:val="20"/>
          <w:lang w:val="es-ES" w:eastAsia="es-ES"/>
        </w:rPr>
      </w:pPr>
      <w:r w:rsidRPr="006C6EC4">
        <w:rPr>
          <w:rFonts w:ascii="Arial" w:eastAsia="Times New Roman" w:hAnsi="Arial" w:cs="Arial"/>
          <w:b/>
          <w:color w:val="auto"/>
          <w:sz w:val="20"/>
          <w:szCs w:val="20"/>
          <w:lang w:val="es-ES" w:eastAsia="es-ES"/>
        </w:rPr>
        <w:t>ROTACIÓN</w:t>
      </w:r>
    </w:p>
    <w:p w:rsidR="006C6EC4" w:rsidRPr="006C6EC4" w:rsidRDefault="006C6EC4" w:rsidP="0077524E">
      <w:pPr>
        <w:spacing w:after="0" w:line="240" w:lineRule="auto"/>
        <w:jc w:val="both"/>
        <w:rPr>
          <w:rFonts w:ascii="Arial" w:eastAsia="Times New Roman" w:hAnsi="Arial" w:cs="Arial"/>
          <w:color w:val="auto"/>
          <w:sz w:val="20"/>
          <w:szCs w:val="20"/>
          <w:lang w:val="es-ES" w:eastAsia="es-ES"/>
        </w:rPr>
      </w:pPr>
    </w:p>
    <w:p w:rsidR="006C6EC4" w:rsidRPr="006C6EC4" w:rsidRDefault="006C6EC4" w:rsidP="0077524E">
      <w:pPr>
        <w:spacing w:after="0" w:line="240" w:lineRule="auto"/>
        <w:jc w:val="both"/>
        <w:rPr>
          <w:rFonts w:ascii="Arial" w:eastAsia="Times New Roman" w:hAnsi="Arial" w:cs="Arial"/>
          <w:color w:val="auto"/>
          <w:sz w:val="20"/>
          <w:szCs w:val="20"/>
          <w:lang w:val="es-ES" w:eastAsia="es-ES"/>
        </w:rPr>
      </w:pPr>
      <w:r w:rsidRPr="006C6EC4">
        <w:rPr>
          <w:rFonts w:ascii="Arial" w:eastAsia="Times New Roman" w:hAnsi="Arial" w:cs="Arial"/>
          <w:color w:val="auto"/>
          <w:sz w:val="20"/>
          <w:szCs w:val="20"/>
          <w:lang w:val="es-ES" w:eastAsia="es-ES"/>
        </w:rPr>
        <w:t>La rotación es un giro de una figura en relación a una recta o eje de rotación, en sentido derecho o izquierdo.</w:t>
      </w:r>
    </w:p>
    <w:p w:rsidR="006C6EC4" w:rsidRPr="006C6EC4" w:rsidRDefault="006C6EC4" w:rsidP="0077524E">
      <w:pPr>
        <w:spacing w:after="0" w:line="240" w:lineRule="auto"/>
        <w:jc w:val="both"/>
        <w:rPr>
          <w:rFonts w:ascii="Arial" w:eastAsia="Times New Roman" w:hAnsi="Arial" w:cs="Arial"/>
          <w:color w:val="auto"/>
          <w:sz w:val="20"/>
          <w:szCs w:val="20"/>
          <w:lang w:val="es-ES" w:eastAsia="es-ES"/>
        </w:rPr>
      </w:pPr>
    </w:p>
    <w:tbl>
      <w:tblPr>
        <w:tblW w:w="0" w:type="auto"/>
        <w:jc w:val="right"/>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7812"/>
      </w:tblGrid>
      <w:tr w:rsidR="006C6EC4" w:rsidRPr="006C6EC4" w:rsidTr="008559F3">
        <w:trPr>
          <w:jc w:val="right"/>
        </w:trPr>
        <w:tc>
          <w:tcPr>
            <w:tcW w:w="7812" w:type="dxa"/>
            <w:shd w:val="clear" w:color="auto" w:fill="4F81BD"/>
          </w:tcPr>
          <w:p w:rsidR="006C6EC4" w:rsidRPr="006C6EC4" w:rsidRDefault="006C6EC4" w:rsidP="0077524E">
            <w:pPr>
              <w:spacing w:after="0" w:line="240" w:lineRule="auto"/>
              <w:jc w:val="right"/>
              <w:rPr>
                <w:rFonts w:ascii="Arial" w:eastAsia="Times New Roman" w:hAnsi="Arial" w:cs="Arial"/>
                <w:b/>
                <w:bCs/>
                <w:color w:val="FFFFFF"/>
                <w:sz w:val="20"/>
                <w:szCs w:val="20"/>
                <w:lang w:val="es-ES" w:eastAsia="es-ES"/>
              </w:rPr>
            </w:pPr>
            <w:r w:rsidRPr="006C6EC4">
              <w:rPr>
                <w:rFonts w:ascii="Arial" w:eastAsia="Times New Roman" w:hAnsi="Arial" w:cs="Arial"/>
                <w:b/>
                <w:bCs/>
                <w:color w:val="FFFFFF"/>
                <w:sz w:val="20"/>
                <w:szCs w:val="20"/>
                <w:lang w:val="es-ES" w:eastAsia="es-ES"/>
              </w:rPr>
              <w:t xml:space="preserve">Observe en el siguiente enlace la interactividad que define la transformación de Rotación </w:t>
            </w:r>
          </w:p>
          <w:p w:rsidR="006C6EC4" w:rsidRPr="006C6EC4" w:rsidRDefault="00B2231F" w:rsidP="0077524E">
            <w:pPr>
              <w:spacing w:after="0" w:line="240" w:lineRule="auto"/>
              <w:jc w:val="right"/>
              <w:rPr>
                <w:rFonts w:ascii="Arial" w:eastAsia="Times New Roman" w:hAnsi="Arial" w:cs="Arial"/>
                <w:b/>
                <w:bCs/>
                <w:color w:val="FFFFFF"/>
                <w:sz w:val="20"/>
                <w:szCs w:val="20"/>
                <w:lang w:val="es-ES" w:eastAsia="es-ES"/>
              </w:rPr>
            </w:pPr>
            <w:hyperlink r:id="rId21" w:history="1">
              <w:r w:rsidR="006C6EC4" w:rsidRPr="0077524E">
                <w:rPr>
                  <w:rFonts w:ascii="Arial" w:eastAsia="Times New Roman" w:hAnsi="Arial" w:cs="Arial"/>
                  <w:b/>
                  <w:bCs/>
                  <w:color w:val="FFFFFF"/>
                  <w:sz w:val="20"/>
                  <w:szCs w:val="20"/>
                  <w:lang w:val="es-ES" w:eastAsia="es-ES"/>
                </w:rPr>
                <w:t>http://www.disfrutalasmatematicas.com/geometria/rotaciones.html</w:t>
              </w:r>
            </w:hyperlink>
          </w:p>
        </w:tc>
      </w:tr>
    </w:tbl>
    <w:p w:rsidR="006C6EC4" w:rsidRPr="006C6EC4" w:rsidRDefault="006C6EC4" w:rsidP="0077524E">
      <w:pPr>
        <w:spacing w:after="0" w:line="240" w:lineRule="auto"/>
        <w:jc w:val="both"/>
        <w:rPr>
          <w:rFonts w:ascii="Arial" w:eastAsia="Times New Roman" w:hAnsi="Arial" w:cs="Arial"/>
          <w:b/>
          <w:color w:val="auto"/>
          <w:sz w:val="20"/>
          <w:szCs w:val="20"/>
          <w:lang w:val="es-ES" w:eastAsia="es-ES"/>
        </w:rPr>
      </w:pPr>
    </w:p>
    <w:p w:rsidR="006C6EC4" w:rsidRPr="006C6EC4" w:rsidRDefault="001E7B3D" w:rsidP="0077524E">
      <w:pPr>
        <w:spacing w:after="0" w:line="240" w:lineRule="auto"/>
        <w:jc w:val="center"/>
        <w:rPr>
          <w:rFonts w:ascii="Arial" w:eastAsia="Times New Roman" w:hAnsi="Arial" w:cs="Arial"/>
          <w:b/>
          <w:color w:val="auto"/>
          <w:sz w:val="20"/>
          <w:szCs w:val="20"/>
          <w:lang w:val="es-ES" w:eastAsia="es-ES"/>
        </w:rPr>
      </w:pPr>
      <w:r w:rsidRPr="0077524E">
        <w:rPr>
          <w:rFonts w:ascii="Arial" w:eastAsia="Times New Roman" w:hAnsi="Arial" w:cs="Arial"/>
          <w:b/>
          <w:noProof/>
          <w:color w:val="auto"/>
          <w:sz w:val="20"/>
          <w:szCs w:val="20"/>
        </w:rPr>
        <w:drawing>
          <wp:inline distT="0" distB="0" distL="0" distR="0">
            <wp:extent cx="3286125" cy="1333500"/>
            <wp:effectExtent l="19050" t="0" r="9525" b="0"/>
            <wp:docPr id="187"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pic:cNvPicPr>
                      <a:picLocks noChangeAspect="1" noChangeArrowheads="1"/>
                    </pic:cNvPicPr>
                  </pic:nvPicPr>
                  <pic:blipFill>
                    <a:blip r:embed="rId22" cstate="print"/>
                    <a:srcRect/>
                    <a:stretch>
                      <a:fillRect/>
                    </a:stretch>
                  </pic:blipFill>
                  <pic:spPr bwMode="auto">
                    <a:xfrm>
                      <a:off x="0" y="0"/>
                      <a:ext cx="3286125" cy="1333500"/>
                    </a:xfrm>
                    <a:prstGeom prst="rect">
                      <a:avLst/>
                    </a:prstGeom>
                    <a:noFill/>
                    <a:ln w="9525">
                      <a:noFill/>
                      <a:miter lim="800000"/>
                      <a:headEnd/>
                      <a:tailEnd/>
                    </a:ln>
                  </pic:spPr>
                </pic:pic>
              </a:graphicData>
            </a:graphic>
          </wp:inline>
        </w:drawing>
      </w:r>
      <w:r w:rsidR="006C6EC4" w:rsidRPr="0077524E">
        <w:rPr>
          <w:rFonts w:ascii="Arial" w:eastAsia="Times New Roman" w:hAnsi="Arial" w:cs="Arial"/>
          <w:b/>
          <w:color w:val="auto"/>
          <w:sz w:val="20"/>
          <w:szCs w:val="20"/>
          <w:vertAlign w:val="superscript"/>
          <w:lang w:val="es-ES" w:eastAsia="es-ES"/>
        </w:rPr>
        <w:footnoteReference w:id="6"/>
      </w:r>
    </w:p>
    <w:p w:rsidR="006C6EC4" w:rsidRPr="006C6EC4" w:rsidRDefault="006C6EC4" w:rsidP="0077524E">
      <w:pPr>
        <w:spacing w:after="0" w:line="240" w:lineRule="auto"/>
        <w:jc w:val="both"/>
        <w:rPr>
          <w:rFonts w:ascii="Arial" w:eastAsia="Times New Roman" w:hAnsi="Arial" w:cs="Arial"/>
          <w:b/>
          <w:color w:val="auto"/>
          <w:sz w:val="20"/>
          <w:szCs w:val="20"/>
          <w:lang w:val="es-ES" w:eastAsia="es-ES"/>
        </w:rPr>
      </w:pPr>
    </w:p>
    <w:p w:rsidR="006C6EC4" w:rsidRPr="006C6EC4" w:rsidRDefault="006C6EC4" w:rsidP="0077524E">
      <w:pPr>
        <w:spacing w:after="0" w:line="240" w:lineRule="auto"/>
        <w:jc w:val="both"/>
        <w:rPr>
          <w:rFonts w:ascii="Arial" w:eastAsia="Times New Roman" w:hAnsi="Arial" w:cs="Arial"/>
          <w:color w:val="auto"/>
          <w:sz w:val="20"/>
          <w:szCs w:val="20"/>
          <w:lang w:val="es-ES" w:eastAsia="es-ES"/>
        </w:rPr>
      </w:pPr>
      <w:r w:rsidRPr="006C6EC4">
        <w:rPr>
          <w:rFonts w:ascii="Arial" w:eastAsia="Times New Roman" w:hAnsi="Arial" w:cs="Arial"/>
          <w:color w:val="auto"/>
          <w:sz w:val="20"/>
          <w:szCs w:val="20"/>
          <w:lang w:val="es-ES" w:eastAsia="es-ES"/>
        </w:rPr>
        <w:t>Como se puede observar en este caso, la figura cambia de posición en sentido derecho, al aplicar un giro sobre su centro o eje de rotación. Al girar una figura sobre la otra coinciden perfectamente.</w:t>
      </w:r>
    </w:p>
    <w:p w:rsidR="006C6EC4" w:rsidRPr="006C6EC4" w:rsidRDefault="006C6EC4" w:rsidP="0077524E">
      <w:pPr>
        <w:spacing w:after="0" w:line="240" w:lineRule="auto"/>
        <w:jc w:val="both"/>
        <w:rPr>
          <w:rFonts w:ascii="Arial" w:eastAsia="Times New Roman" w:hAnsi="Arial" w:cs="Arial"/>
          <w:b/>
          <w:color w:val="auto"/>
          <w:sz w:val="20"/>
          <w:szCs w:val="20"/>
          <w:lang w:val="es-ES" w:eastAsia="es-ES"/>
        </w:rPr>
      </w:pPr>
    </w:p>
    <w:p w:rsidR="006C6EC4" w:rsidRPr="0077524E" w:rsidRDefault="006C6EC4" w:rsidP="0077524E">
      <w:pPr>
        <w:spacing w:after="0" w:line="240" w:lineRule="auto"/>
        <w:rPr>
          <w:rFonts w:ascii="Arial" w:eastAsia="Times New Roman" w:hAnsi="Arial" w:cs="Arial"/>
          <w:color w:val="auto"/>
          <w:sz w:val="20"/>
          <w:szCs w:val="20"/>
          <w:lang w:val="es-ES" w:eastAsia="es-ES"/>
        </w:rPr>
      </w:pPr>
      <w:r w:rsidRPr="006C6EC4">
        <w:rPr>
          <w:rFonts w:ascii="Arial" w:eastAsia="Times New Roman" w:hAnsi="Arial" w:cs="Arial"/>
          <w:color w:val="auto"/>
          <w:sz w:val="20"/>
          <w:szCs w:val="20"/>
          <w:lang w:val="es-ES" w:eastAsia="es-ES"/>
        </w:rPr>
        <w:t>“En las rotaciones de las figuras se comprueba que:</w:t>
      </w:r>
    </w:p>
    <w:p w:rsidR="003457EB" w:rsidRPr="006C6EC4" w:rsidRDefault="003457EB" w:rsidP="0077524E">
      <w:pPr>
        <w:spacing w:after="0" w:line="240" w:lineRule="auto"/>
        <w:rPr>
          <w:rFonts w:ascii="Arial" w:eastAsia="Times New Roman" w:hAnsi="Arial" w:cs="Arial"/>
          <w:color w:val="auto"/>
          <w:sz w:val="20"/>
          <w:szCs w:val="20"/>
          <w:lang w:val="es-ES" w:eastAsia="es-ES"/>
        </w:rPr>
      </w:pPr>
    </w:p>
    <w:p w:rsidR="006C6EC4" w:rsidRPr="006C6EC4" w:rsidRDefault="006C6EC4" w:rsidP="0077524E">
      <w:pPr>
        <w:numPr>
          <w:ilvl w:val="0"/>
          <w:numId w:val="14"/>
        </w:numPr>
        <w:spacing w:after="0" w:line="240" w:lineRule="auto"/>
        <w:rPr>
          <w:rFonts w:ascii="Arial" w:eastAsia="Times New Roman" w:hAnsi="Arial" w:cs="Arial"/>
          <w:color w:val="auto"/>
          <w:sz w:val="20"/>
          <w:szCs w:val="20"/>
          <w:lang w:val="es-ES" w:eastAsia="es-ES"/>
        </w:rPr>
      </w:pPr>
      <w:r w:rsidRPr="006C6EC4">
        <w:rPr>
          <w:rFonts w:ascii="Arial" w:eastAsia="Times New Roman" w:hAnsi="Arial" w:cs="Arial"/>
          <w:color w:val="auto"/>
          <w:sz w:val="20"/>
          <w:szCs w:val="20"/>
          <w:lang w:val="es-ES" w:eastAsia="es-ES"/>
        </w:rPr>
        <w:t xml:space="preserve">El trayecto de todos los puntos no es el mismo. Algunos tienen menor trayecto que otros. </w:t>
      </w:r>
    </w:p>
    <w:p w:rsidR="006C6EC4" w:rsidRPr="006C6EC4" w:rsidRDefault="006C6EC4" w:rsidP="0077524E">
      <w:pPr>
        <w:numPr>
          <w:ilvl w:val="0"/>
          <w:numId w:val="14"/>
        </w:numPr>
        <w:spacing w:after="0" w:line="240" w:lineRule="auto"/>
        <w:rPr>
          <w:rFonts w:ascii="Arial" w:eastAsia="Times New Roman" w:hAnsi="Arial" w:cs="Arial"/>
          <w:color w:val="auto"/>
          <w:sz w:val="20"/>
          <w:szCs w:val="20"/>
          <w:lang w:val="es-ES" w:eastAsia="es-ES"/>
        </w:rPr>
      </w:pPr>
      <w:r w:rsidRPr="006C6EC4">
        <w:rPr>
          <w:rFonts w:ascii="Arial" w:eastAsia="Times New Roman" w:hAnsi="Arial" w:cs="Arial"/>
          <w:color w:val="auto"/>
          <w:sz w:val="20"/>
          <w:szCs w:val="20"/>
          <w:lang w:val="es-ES" w:eastAsia="es-ES"/>
        </w:rPr>
        <w:t>La amplitud de giro es la misma para todos los puntos de la figura excepto para el punto central de rotación.</w:t>
      </w:r>
    </w:p>
    <w:p w:rsidR="006C6EC4" w:rsidRPr="006C6EC4" w:rsidRDefault="006C6EC4" w:rsidP="0077524E">
      <w:pPr>
        <w:numPr>
          <w:ilvl w:val="0"/>
          <w:numId w:val="14"/>
        </w:numPr>
        <w:spacing w:after="0" w:line="240" w:lineRule="auto"/>
        <w:rPr>
          <w:rFonts w:ascii="Arial" w:eastAsia="Times New Roman" w:hAnsi="Arial" w:cs="Arial"/>
          <w:color w:val="auto"/>
          <w:sz w:val="20"/>
          <w:szCs w:val="20"/>
          <w:lang w:val="es-ES" w:eastAsia="es-ES"/>
        </w:rPr>
      </w:pPr>
      <w:r w:rsidRPr="006C6EC4">
        <w:rPr>
          <w:rFonts w:ascii="Arial" w:eastAsia="Times New Roman" w:hAnsi="Arial" w:cs="Arial"/>
          <w:color w:val="auto"/>
          <w:sz w:val="20"/>
          <w:szCs w:val="20"/>
          <w:lang w:val="es-ES" w:eastAsia="es-ES"/>
        </w:rPr>
        <w:t>La figura que se rotó es imagen de la figura base.</w:t>
      </w:r>
    </w:p>
    <w:p w:rsidR="006C6EC4" w:rsidRPr="006C6EC4" w:rsidRDefault="006C6EC4" w:rsidP="0077524E">
      <w:pPr>
        <w:spacing w:after="0" w:line="240" w:lineRule="auto"/>
        <w:ind w:left="720"/>
        <w:rPr>
          <w:rFonts w:ascii="Arial" w:eastAsia="Times New Roman" w:hAnsi="Arial" w:cs="Arial"/>
          <w:color w:val="auto"/>
          <w:sz w:val="20"/>
          <w:szCs w:val="20"/>
          <w:lang w:val="es-ES" w:eastAsia="es-ES"/>
        </w:rPr>
      </w:pPr>
    </w:p>
    <w:p w:rsidR="006C6EC4" w:rsidRPr="006C6EC4" w:rsidRDefault="006C6EC4" w:rsidP="0077524E">
      <w:pPr>
        <w:spacing w:after="0" w:line="240" w:lineRule="auto"/>
        <w:rPr>
          <w:rFonts w:ascii="Arial" w:eastAsia="Times New Roman" w:hAnsi="Arial" w:cs="Arial"/>
          <w:color w:val="auto"/>
          <w:sz w:val="20"/>
          <w:szCs w:val="20"/>
          <w:lang w:val="es-ES" w:eastAsia="es-ES"/>
        </w:rPr>
      </w:pPr>
      <w:r w:rsidRPr="006C6EC4">
        <w:rPr>
          <w:rFonts w:ascii="Arial" w:eastAsia="Times New Roman" w:hAnsi="Arial" w:cs="Arial"/>
          <w:color w:val="auto"/>
          <w:sz w:val="20"/>
          <w:szCs w:val="20"/>
          <w:lang w:val="es-ES" w:eastAsia="es-ES"/>
        </w:rPr>
        <w:t xml:space="preserve">Siempre que se rote un polígono es necesario conocer la amplitud, el sentido y el centro de rotación. La </w:t>
      </w:r>
      <w:r w:rsidRPr="006C6EC4">
        <w:rPr>
          <w:rFonts w:ascii="Arial" w:eastAsia="Times New Roman" w:hAnsi="Arial" w:cs="Arial"/>
          <w:b/>
          <w:color w:val="auto"/>
          <w:sz w:val="20"/>
          <w:szCs w:val="20"/>
          <w:lang w:val="es-ES" w:eastAsia="es-ES"/>
        </w:rPr>
        <w:t>amplitud</w:t>
      </w:r>
      <w:r w:rsidRPr="006C6EC4">
        <w:rPr>
          <w:rFonts w:ascii="Arial" w:eastAsia="Times New Roman" w:hAnsi="Arial" w:cs="Arial"/>
          <w:color w:val="auto"/>
          <w:sz w:val="20"/>
          <w:szCs w:val="20"/>
          <w:lang w:val="es-ES" w:eastAsia="es-ES"/>
        </w:rPr>
        <w:t xml:space="preserve"> de una rotación se puede expresar en vueltas o fracciones de vueltas. La </w:t>
      </w:r>
      <w:r w:rsidRPr="006C6EC4">
        <w:rPr>
          <w:rFonts w:ascii="Arial" w:eastAsia="Times New Roman" w:hAnsi="Arial" w:cs="Arial"/>
          <w:b/>
          <w:color w:val="auto"/>
          <w:sz w:val="20"/>
          <w:szCs w:val="20"/>
          <w:lang w:val="es-ES" w:eastAsia="es-ES"/>
        </w:rPr>
        <w:t>orientación</w:t>
      </w:r>
      <w:r w:rsidRPr="006C6EC4">
        <w:rPr>
          <w:rFonts w:ascii="Arial" w:eastAsia="Times New Roman" w:hAnsi="Arial" w:cs="Arial"/>
          <w:color w:val="auto"/>
          <w:sz w:val="20"/>
          <w:szCs w:val="20"/>
          <w:lang w:val="es-ES" w:eastAsia="es-ES"/>
        </w:rPr>
        <w:t xml:space="preserve"> de un giro se puede describir en el sentido de las agujas del reloj y en sentido contrario a ellas.</w:t>
      </w:r>
    </w:p>
    <w:p w:rsidR="006C6EC4" w:rsidRPr="006C6EC4" w:rsidRDefault="006C6EC4" w:rsidP="0077524E">
      <w:pPr>
        <w:spacing w:after="0" w:line="240" w:lineRule="auto"/>
        <w:rPr>
          <w:rFonts w:ascii="Arial" w:eastAsia="Times New Roman" w:hAnsi="Arial" w:cs="Arial"/>
          <w:color w:val="auto"/>
          <w:sz w:val="20"/>
          <w:szCs w:val="20"/>
          <w:highlight w:val="yellow"/>
          <w:lang w:val="es-ES" w:eastAsia="es-E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395"/>
        <w:gridCol w:w="2850"/>
      </w:tblGrid>
      <w:tr w:rsidR="006C6EC4" w:rsidRPr="006C6EC4" w:rsidTr="008559F3">
        <w:trPr>
          <w:jc w:val="center"/>
        </w:trPr>
        <w:tc>
          <w:tcPr>
            <w:tcW w:w="2395" w:type="dxa"/>
            <w:vAlign w:val="center"/>
          </w:tcPr>
          <w:p w:rsidR="006C6EC4" w:rsidRPr="006C6EC4" w:rsidRDefault="006C6EC4" w:rsidP="0077524E">
            <w:pPr>
              <w:spacing w:after="0" w:line="240" w:lineRule="auto"/>
              <w:jc w:val="center"/>
              <w:rPr>
                <w:rFonts w:ascii="Arial" w:eastAsia="Times New Roman" w:hAnsi="Arial" w:cs="Arial"/>
                <w:b/>
                <w:bCs/>
                <w:color w:val="auto"/>
                <w:sz w:val="20"/>
                <w:szCs w:val="20"/>
                <w:lang w:val="es-ES" w:eastAsia="es-ES"/>
              </w:rPr>
            </w:pPr>
            <w:r w:rsidRPr="006C6EC4">
              <w:rPr>
                <w:rFonts w:ascii="Arial" w:eastAsia="Times New Roman" w:hAnsi="Arial" w:cs="Arial"/>
                <w:b/>
                <w:bCs/>
                <w:color w:val="auto"/>
                <w:sz w:val="20"/>
                <w:szCs w:val="20"/>
                <w:lang w:val="es-ES" w:eastAsia="es-ES"/>
              </w:rPr>
              <w:t>Amplitud</w:t>
            </w:r>
          </w:p>
        </w:tc>
        <w:tc>
          <w:tcPr>
            <w:tcW w:w="2850" w:type="dxa"/>
            <w:vAlign w:val="center"/>
          </w:tcPr>
          <w:p w:rsidR="006C6EC4" w:rsidRPr="006C6EC4" w:rsidRDefault="006C6EC4" w:rsidP="0077524E">
            <w:pPr>
              <w:spacing w:after="0" w:line="240" w:lineRule="auto"/>
              <w:jc w:val="center"/>
              <w:rPr>
                <w:rFonts w:ascii="Arial" w:eastAsia="Times New Roman" w:hAnsi="Arial" w:cs="Arial"/>
                <w:b/>
                <w:bCs/>
                <w:color w:val="auto"/>
                <w:sz w:val="20"/>
                <w:szCs w:val="20"/>
                <w:lang w:val="es-ES" w:eastAsia="es-ES"/>
              </w:rPr>
            </w:pPr>
            <w:r w:rsidRPr="006C6EC4">
              <w:rPr>
                <w:rFonts w:ascii="Arial" w:eastAsia="Times New Roman" w:hAnsi="Arial" w:cs="Arial"/>
                <w:b/>
                <w:bCs/>
                <w:color w:val="auto"/>
                <w:sz w:val="20"/>
                <w:szCs w:val="20"/>
                <w:lang w:val="es-ES" w:eastAsia="es-ES"/>
              </w:rPr>
              <w:t>Orientación</w:t>
            </w:r>
          </w:p>
        </w:tc>
      </w:tr>
      <w:tr w:rsidR="006C6EC4" w:rsidRPr="006C6EC4" w:rsidTr="008559F3">
        <w:trPr>
          <w:jc w:val="center"/>
        </w:trPr>
        <w:tc>
          <w:tcPr>
            <w:tcW w:w="2395" w:type="dxa"/>
            <w:vAlign w:val="center"/>
          </w:tcPr>
          <w:p w:rsidR="006C6EC4" w:rsidRPr="006C6EC4" w:rsidRDefault="006C6EC4" w:rsidP="0077524E">
            <w:pPr>
              <w:spacing w:after="0" w:line="240" w:lineRule="auto"/>
              <w:jc w:val="center"/>
              <w:rPr>
                <w:rFonts w:ascii="Arial" w:eastAsia="Times New Roman" w:hAnsi="Arial" w:cs="Arial"/>
                <w:color w:val="auto"/>
                <w:sz w:val="20"/>
                <w:szCs w:val="20"/>
                <w:lang w:val="es-ES" w:eastAsia="es-ES"/>
              </w:rPr>
            </w:pPr>
            <w:r w:rsidRPr="006C6EC4">
              <w:rPr>
                <w:rFonts w:ascii="Arial" w:eastAsia="Times New Roman" w:hAnsi="Arial" w:cs="Arial"/>
                <w:color w:val="auto"/>
                <w:sz w:val="20"/>
                <w:szCs w:val="20"/>
                <w:lang w:val="es-ES" w:eastAsia="es-ES"/>
              </w:rPr>
              <w:t>¼ de vuelta</w:t>
            </w:r>
          </w:p>
          <w:p w:rsidR="006C6EC4" w:rsidRPr="006C6EC4" w:rsidRDefault="006C6EC4" w:rsidP="0077524E">
            <w:pPr>
              <w:spacing w:after="0" w:line="240" w:lineRule="auto"/>
              <w:jc w:val="center"/>
              <w:rPr>
                <w:rFonts w:ascii="Arial" w:eastAsia="Times New Roman" w:hAnsi="Arial" w:cs="Arial"/>
                <w:color w:val="auto"/>
                <w:sz w:val="20"/>
                <w:szCs w:val="20"/>
                <w:lang w:val="es-ES" w:eastAsia="es-ES"/>
              </w:rPr>
            </w:pPr>
            <w:r w:rsidRPr="006C6EC4">
              <w:rPr>
                <w:rFonts w:ascii="Arial" w:eastAsia="Times New Roman" w:hAnsi="Arial" w:cs="Arial"/>
                <w:color w:val="auto"/>
                <w:sz w:val="20"/>
                <w:szCs w:val="20"/>
                <w:lang w:val="es-ES" w:eastAsia="es-ES"/>
              </w:rPr>
              <w:t>½ de vuelta</w:t>
            </w:r>
          </w:p>
        </w:tc>
        <w:tc>
          <w:tcPr>
            <w:tcW w:w="2850" w:type="dxa"/>
            <w:vAlign w:val="center"/>
          </w:tcPr>
          <w:p w:rsidR="006C6EC4" w:rsidRPr="006C6EC4" w:rsidRDefault="006C6EC4" w:rsidP="0077524E">
            <w:pPr>
              <w:spacing w:after="0" w:line="240" w:lineRule="auto"/>
              <w:jc w:val="center"/>
              <w:rPr>
                <w:rFonts w:ascii="Arial" w:eastAsia="Times New Roman" w:hAnsi="Arial" w:cs="Arial"/>
                <w:color w:val="auto"/>
                <w:sz w:val="20"/>
                <w:szCs w:val="20"/>
                <w:lang w:val="es-ES" w:eastAsia="es-ES"/>
              </w:rPr>
            </w:pPr>
            <w:r w:rsidRPr="006C6EC4">
              <w:rPr>
                <w:rFonts w:ascii="Arial" w:eastAsia="Times New Roman" w:hAnsi="Arial" w:cs="Arial"/>
                <w:color w:val="auto"/>
                <w:sz w:val="20"/>
                <w:szCs w:val="20"/>
                <w:lang w:val="es-ES" w:eastAsia="es-ES"/>
              </w:rPr>
              <w:t>En el sentido de las agujas del reloj</w:t>
            </w:r>
          </w:p>
        </w:tc>
      </w:tr>
      <w:tr w:rsidR="006C6EC4" w:rsidRPr="006C6EC4" w:rsidTr="008559F3">
        <w:trPr>
          <w:jc w:val="center"/>
        </w:trPr>
        <w:tc>
          <w:tcPr>
            <w:tcW w:w="2395" w:type="dxa"/>
            <w:vAlign w:val="center"/>
          </w:tcPr>
          <w:p w:rsidR="006C6EC4" w:rsidRPr="006C6EC4" w:rsidRDefault="006C6EC4" w:rsidP="0077524E">
            <w:pPr>
              <w:spacing w:after="0" w:line="240" w:lineRule="auto"/>
              <w:jc w:val="center"/>
              <w:rPr>
                <w:rFonts w:ascii="Arial" w:eastAsia="Times New Roman" w:hAnsi="Arial" w:cs="Arial"/>
                <w:color w:val="auto"/>
                <w:sz w:val="20"/>
                <w:szCs w:val="20"/>
                <w:lang w:val="es-ES" w:eastAsia="es-ES"/>
              </w:rPr>
            </w:pPr>
            <w:r w:rsidRPr="006C6EC4">
              <w:rPr>
                <w:rFonts w:ascii="Arial" w:eastAsia="Times New Roman" w:hAnsi="Arial" w:cs="Arial"/>
                <w:color w:val="auto"/>
                <w:sz w:val="20"/>
                <w:szCs w:val="20"/>
                <w:lang w:val="es-ES" w:eastAsia="es-ES"/>
              </w:rPr>
              <w:t>¾ de vuelta</w:t>
            </w:r>
          </w:p>
          <w:p w:rsidR="006C6EC4" w:rsidRPr="006C6EC4" w:rsidRDefault="006C6EC4" w:rsidP="0077524E">
            <w:pPr>
              <w:spacing w:after="0" w:line="240" w:lineRule="auto"/>
              <w:jc w:val="center"/>
              <w:rPr>
                <w:rFonts w:ascii="Arial" w:eastAsia="Times New Roman" w:hAnsi="Arial" w:cs="Arial"/>
                <w:color w:val="auto"/>
                <w:sz w:val="20"/>
                <w:szCs w:val="20"/>
                <w:lang w:val="es-ES" w:eastAsia="es-ES"/>
              </w:rPr>
            </w:pPr>
            <w:r w:rsidRPr="006C6EC4">
              <w:rPr>
                <w:rFonts w:ascii="Arial" w:eastAsia="Times New Roman" w:hAnsi="Arial" w:cs="Arial"/>
                <w:color w:val="auto"/>
                <w:sz w:val="20"/>
                <w:szCs w:val="20"/>
                <w:lang w:val="es-ES" w:eastAsia="es-ES"/>
              </w:rPr>
              <w:t>1 vuelta</w:t>
            </w:r>
          </w:p>
        </w:tc>
        <w:tc>
          <w:tcPr>
            <w:tcW w:w="2850" w:type="dxa"/>
            <w:vAlign w:val="center"/>
          </w:tcPr>
          <w:p w:rsidR="006C6EC4" w:rsidRPr="006C6EC4" w:rsidRDefault="006C6EC4" w:rsidP="0077524E">
            <w:pPr>
              <w:spacing w:after="0" w:line="240" w:lineRule="auto"/>
              <w:jc w:val="center"/>
              <w:rPr>
                <w:rFonts w:ascii="Arial" w:eastAsia="Times New Roman" w:hAnsi="Arial" w:cs="Arial"/>
                <w:color w:val="auto"/>
                <w:sz w:val="20"/>
                <w:szCs w:val="20"/>
                <w:lang w:val="es-ES" w:eastAsia="es-ES"/>
              </w:rPr>
            </w:pPr>
            <w:r w:rsidRPr="006C6EC4">
              <w:rPr>
                <w:rFonts w:ascii="Arial" w:eastAsia="Times New Roman" w:hAnsi="Arial" w:cs="Arial"/>
                <w:color w:val="auto"/>
                <w:sz w:val="20"/>
                <w:szCs w:val="20"/>
                <w:lang w:val="es-ES" w:eastAsia="es-ES"/>
              </w:rPr>
              <w:t>En el sentido contrario de las agujas del reloj”</w:t>
            </w:r>
            <w:r w:rsidRPr="0077524E">
              <w:rPr>
                <w:rFonts w:ascii="Arial" w:eastAsia="Times New Roman" w:hAnsi="Arial" w:cs="Arial"/>
                <w:color w:val="auto"/>
                <w:sz w:val="20"/>
                <w:szCs w:val="20"/>
                <w:vertAlign w:val="superscript"/>
                <w:lang w:val="es-ES" w:eastAsia="es-ES"/>
              </w:rPr>
              <w:footnoteReference w:id="7"/>
            </w:r>
          </w:p>
        </w:tc>
      </w:tr>
    </w:tbl>
    <w:p w:rsidR="006C6EC4" w:rsidRPr="006C6EC4" w:rsidRDefault="006C6EC4" w:rsidP="0077524E">
      <w:pPr>
        <w:spacing w:after="0" w:line="240" w:lineRule="auto"/>
        <w:rPr>
          <w:rFonts w:ascii="Arial" w:eastAsia="Times New Roman" w:hAnsi="Arial" w:cs="Arial"/>
          <w:color w:val="auto"/>
          <w:sz w:val="20"/>
          <w:szCs w:val="20"/>
          <w:highlight w:val="yellow"/>
          <w:lang w:val="es-ES" w:eastAsia="es-ES"/>
        </w:rPr>
      </w:pPr>
    </w:p>
    <w:tbl>
      <w:tblPr>
        <w:tblW w:w="0" w:type="auto"/>
        <w:jc w:val="center"/>
        <w:tblBorders>
          <w:top w:val="single" w:sz="8" w:space="0" w:color="4F81BD"/>
          <w:bottom w:val="single" w:sz="8" w:space="0" w:color="4F81BD"/>
        </w:tblBorders>
        <w:tblLook w:val="04A0" w:firstRow="1" w:lastRow="0" w:firstColumn="1" w:lastColumn="0" w:noHBand="0" w:noVBand="1"/>
      </w:tblPr>
      <w:tblGrid>
        <w:gridCol w:w="9147"/>
      </w:tblGrid>
      <w:tr w:rsidR="006C6EC4" w:rsidRPr="006C6EC4" w:rsidTr="008559F3">
        <w:trPr>
          <w:jc w:val="center"/>
        </w:trPr>
        <w:tc>
          <w:tcPr>
            <w:tcW w:w="10112" w:type="dxa"/>
            <w:tcBorders>
              <w:top w:val="single" w:sz="8" w:space="0" w:color="4F81BD"/>
              <w:left w:val="nil"/>
              <w:bottom w:val="single" w:sz="8" w:space="0" w:color="4F81BD"/>
              <w:right w:val="nil"/>
            </w:tcBorders>
          </w:tcPr>
          <w:p w:rsidR="006C6EC4" w:rsidRPr="006C6EC4" w:rsidRDefault="006C6EC4" w:rsidP="0077524E">
            <w:pPr>
              <w:spacing w:after="0" w:line="240" w:lineRule="auto"/>
              <w:jc w:val="center"/>
              <w:rPr>
                <w:rFonts w:ascii="Arial" w:eastAsia="Times New Roman" w:hAnsi="Arial" w:cs="Arial"/>
                <w:b/>
                <w:bCs/>
                <w:color w:val="365F91"/>
                <w:sz w:val="20"/>
                <w:szCs w:val="20"/>
                <w:lang w:val="es-ES" w:eastAsia="es-ES"/>
              </w:rPr>
            </w:pPr>
            <w:r w:rsidRPr="006C6EC4">
              <w:rPr>
                <w:rFonts w:ascii="Arial" w:eastAsia="Times New Roman" w:hAnsi="Arial" w:cs="Arial"/>
                <w:b/>
                <w:bCs/>
                <w:color w:val="365F91"/>
                <w:sz w:val="20"/>
                <w:szCs w:val="20"/>
                <w:lang w:val="es-ES" w:eastAsia="es-ES"/>
              </w:rPr>
              <w:t>Una ROTACIÓN es un desplazamiento que realiza una figura cuando gira alrededor de un punto fijo. Dicho punto fijo puede ser cualquier punto de la figura y se le llama centro de rotación.</w:t>
            </w:r>
          </w:p>
        </w:tc>
      </w:tr>
    </w:tbl>
    <w:p w:rsidR="006C6EC4" w:rsidRPr="006C6EC4" w:rsidRDefault="00B2231F" w:rsidP="0077524E">
      <w:pPr>
        <w:spacing w:after="0" w:line="240" w:lineRule="auto"/>
        <w:rPr>
          <w:rFonts w:ascii="Arial" w:eastAsia="Times New Roman" w:hAnsi="Arial" w:cs="Arial"/>
          <w:color w:val="auto"/>
          <w:sz w:val="20"/>
          <w:szCs w:val="20"/>
          <w:highlight w:val="yellow"/>
          <w:lang w:val="es-ES" w:eastAsia="es-ES"/>
        </w:rPr>
      </w:pPr>
      <w:r>
        <w:rPr>
          <w:rFonts w:ascii="Arial" w:eastAsia="Times New Roman" w:hAnsi="Arial" w:cs="Arial"/>
          <w:b/>
          <w:noProof/>
          <w:color w:val="auto"/>
          <w:sz w:val="20"/>
          <w:szCs w:val="20"/>
          <w:lang w:val="es-ES" w:eastAsia="es-ES"/>
        </w:rPr>
        <w:pict>
          <v:group id="_x0000_s1174" style="position:absolute;margin-left:153pt;margin-top:11.5pt;width:171.3pt;height:125.25pt;z-index:251672576;mso-position-horizontal-relative:text;mso-position-vertical-relative:text" coordorigin="1695,2251" coordsize="3426,2505">
            <v:shape id="_x0000_s1175" type="#_x0000_t75" style="position:absolute;left:1695;top:2251;width:2346;height:2505">
              <v:imagedata r:id="rId23" o:title="" cropright="36982f"/>
            </v:shape>
            <v:line id="_x0000_s1176" style="position:absolute;flip:x" from="3501,2497" to="5121,3937">
              <v:stroke endarrow="block"/>
            </v:line>
          </v:group>
        </w:pict>
      </w:r>
    </w:p>
    <w:p w:rsidR="006C6EC4" w:rsidRPr="006C6EC4" w:rsidRDefault="006C6EC4" w:rsidP="0077524E">
      <w:pPr>
        <w:spacing w:after="0" w:line="240" w:lineRule="auto"/>
        <w:rPr>
          <w:rFonts w:ascii="Arial" w:eastAsia="Times New Roman" w:hAnsi="Arial" w:cs="Arial"/>
          <w:color w:val="auto"/>
          <w:sz w:val="20"/>
          <w:szCs w:val="20"/>
          <w:highlight w:val="yellow"/>
          <w:lang w:val="es-ES" w:eastAsia="es-ES"/>
        </w:rPr>
      </w:pPr>
    </w:p>
    <w:p w:rsidR="006C6EC4" w:rsidRPr="006C6EC4" w:rsidRDefault="006C6EC4" w:rsidP="0077524E">
      <w:pPr>
        <w:spacing w:after="0" w:line="240" w:lineRule="auto"/>
        <w:rPr>
          <w:rFonts w:ascii="Arial" w:eastAsia="Times New Roman" w:hAnsi="Arial" w:cs="Arial"/>
          <w:color w:val="auto"/>
          <w:sz w:val="20"/>
          <w:szCs w:val="20"/>
          <w:highlight w:val="yellow"/>
          <w:lang w:val="es-ES" w:eastAsia="es-ES"/>
        </w:rPr>
      </w:pPr>
    </w:p>
    <w:p w:rsidR="006C6EC4" w:rsidRPr="006C6EC4" w:rsidRDefault="006C6EC4" w:rsidP="0077524E">
      <w:pPr>
        <w:spacing w:after="0" w:line="240" w:lineRule="auto"/>
        <w:rPr>
          <w:rFonts w:ascii="Arial" w:eastAsia="Times New Roman" w:hAnsi="Arial" w:cs="Arial"/>
          <w:color w:val="auto"/>
          <w:sz w:val="20"/>
          <w:szCs w:val="20"/>
          <w:highlight w:val="yellow"/>
          <w:lang w:val="es-ES" w:eastAsia="es-ES"/>
        </w:rPr>
      </w:pPr>
    </w:p>
    <w:p w:rsidR="006C6EC4" w:rsidRPr="006C6EC4" w:rsidRDefault="006C6EC4" w:rsidP="0077524E">
      <w:pPr>
        <w:spacing w:after="0" w:line="240" w:lineRule="auto"/>
        <w:rPr>
          <w:rFonts w:ascii="Arial" w:eastAsia="Times New Roman" w:hAnsi="Arial" w:cs="Arial"/>
          <w:color w:val="auto"/>
          <w:sz w:val="20"/>
          <w:szCs w:val="20"/>
          <w:highlight w:val="yellow"/>
          <w:lang w:val="es-ES" w:eastAsia="es-ES"/>
        </w:rPr>
      </w:pPr>
    </w:p>
    <w:p w:rsidR="006C6EC4" w:rsidRPr="006C6EC4" w:rsidRDefault="006C6EC4" w:rsidP="0077524E">
      <w:pPr>
        <w:spacing w:after="0" w:line="240" w:lineRule="auto"/>
        <w:jc w:val="both"/>
        <w:rPr>
          <w:rFonts w:ascii="Arial" w:eastAsia="Times New Roman" w:hAnsi="Arial" w:cs="Arial"/>
          <w:b/>
          <w:color w:val="auto"/>
          <w:sz w:val="20"/>
          <w:szCs w:val="20"/>
          <w:lang w:val="es-ES" w:eastAsia="es-ES"/>
        </w:rPr>
      </w:pPr>
    </w:p>
    <w:p w:rsidR="006C6EC4" w:rsidRPr="006C6EC4" w:rsidRDefault="006C6EC4" w:rsidP="0077524E">
      <w:pPr>
        <w:spacing w:after="0" w:line="240" w:lineRule="auto"/>
        <w:jc w:val="both"/>
        <w:rPr>
          <w:rFonts w:ascii="Arial" w:eastAsia="Times New Roman" w:hAnsi="Arial" w:cs="Arial"/>
          <w:b/>
          <w:color w:val="auto"/>
          <w:sz w:val="20"/>
          <w:szCs w:val="20"/>
          <w:lang w:val="es-ES" w:eastAsia="es-ES"/>
        </w:rPr>
      </w:pPr>
    </w:p>
    <w:p w:rsidR="006C6EC4" w:rsidRPr="006C6EC4" w:rsidRDefault="006C6EC4" w:rsidP="0077524E">
      <w:pPr>
        <w:spacing w:after="0" w:line="240" w:lineRule="auto"/>
        <w:jc w:val="both"/>
        <w:rPr>
          <w:rFonts w:ascii="Arial" w:eastAsia="Times New Roman" w:hAnsi="Arial" w:cs="Arial"/>
          <w:b/>
          <w:color w:val="auto"/>
          <w:sz w:val="20"/>
          <w:szCs w:val="20"/>
          <w:lang w:val="es-ES" w:eastAsia="es-ES"/>
        </w:rPr>
      </w:pPr>
    </w:p>
    <w:p w:rsidR="006C6EC4" w:rsidRPr="006C6EC4" w:rsidRDefault="006C6EC4" w:rsidP="0077524E">
      <w:pPr>
        <w:spacing w:after="0" w:line="240" w:lineRule="auto"/>
        <w:jc w:val="both"/>
        <w:rPr>
          <w:rFonts w:ascii="Arial" w:eastAsia="Times New Roman" w:hAnsi="Arial" w:cs="Arial"/>
          <w:b/>
          <w:color w:val="auto"/>
          <w:sz w:val="20"/>
          <w:szCs w:val="20"/>
          <w:lang w:val="es-ES" w:eastAsia="es-ES"/>
        </w:rPr>
      </w:pPr>
    </w:p>
    <w:p w:rsidR="006C6EC4" w:rsidRPr="006C6EC4" w:rsidRDefault="006C6EC4" w:rsidP="0077524E">
      <w:pPr>
        <w:spacing w:after="0" w:line="240" w:lineRule="auto"/>
        <w:jc w:val="both"/>
        <w:rPr>
          <w:rFonts w:ascii="Arial" w:eastAsia="Times New Roman" w:hAnsi="Arial" w:cs="Arial"/>
          <w:b/>
          <w:color w:val="auto"/>
          <w:sz w:val="20"/>
          <w:szCs w:val="20"/>
          <w:lang w:val="es-ES" w:eastAsia="es-ES"/>
        </w:rPr>
      </w:pPr>
    </w:p>
    <w:p w:rsidR="006C6EC4" w:rsidRPr="006C6EC4" w:rsidRDefault="006C6EC4" w:rsidP="0077524E">
      <w:pPr>
        <w:spacing w:after="0" w:line="240" w:lineRule="auto"/>
        <w:jc w:val="both"/>
        <w:rPr>
          <w:rFonts w:ascii="Arial" w:eastAsia="Times New Roman" w:hAnsi="Arial" w:cs="Arial"/>
          <w:b/>
          <w:color w:val="auto"/>
          <w:sz w:val="20"/>
          <w:szCs w:val="20"/>
          <w:lang w:val="es-ES" w:eastAsia="es-ES"/>
        </w:rPr>
      </w:pPr>
    </w:p>
    <w:p w:rsidR="006C6EC4" w:rsidRPr="006C6EC4" w:rsidRDefault="006C6EC4" w:rsidP="0077524E">
      <w:pPr>
        <w:spacing w:after="0" w:line="240" w:lineRule="auto"/>
        <w:jc w:val="both"/>
        <w:rPr>
          <w:rFonts w:ascii="Arial" w:eastAsia="Times New Roman" w:hAnsi="Arial" w:cs="Arial"/>
          <w:b/>
          <w:color w:val="auto"/>
          <w:sz w:val="20"/>
          <w:szCs w:val="20"/>
          <w:lang w:val="es-ES" w:eastAsia="es-ES"/>
        </w:rPr>
      </w:pPr>
      <w:r w:rsidRPr="006C6EC4">
        <w:rPr>
          <w:rFonts w:ascii="Arial" w:eastAsia="Times New Roman" w:hAnsi="Arial" w:cs="Arial"/>
          <w:b/>
          <w:color w:val="auto"/>
          <w:sz w:val="20"/>
          <w:szCs w:val="20"/>
          <w:lang w:val="es-ES" w:eastAsia="es-ES"/>
        </w:rPr>
        <w:t>Ejemplos</w:t>
      </w:r>
      <w:r w:rsidRPr="0077524E">
        <w:rPr>
          <w:rFonts w:ascii="Arial" w:eastAsia="Times New Roman" w:hAnsi="Arial" w:cs="Arial"/>
          <w:b/>
          <w:color w:val="auto"/>
          <w:sz w:val="20"/>
          <w:szCs w:val="20"/>
          <w:vertAlign w:val="superscript"/>
          <w:lang w:val="es-ES" w:eastAsia="es-ES"/>
        </w:rPr>
        <w:footnoteReference w:id="8"/>
      </w:r>
      <w:r w:rsidRPr="006C6EC4">
        <w:rPr>
          <w:rFonts w:ascii="Arial" w:eastAsia="Times New Roman" w:hAnsi="Arial" w:cs="Arial"/>
          <w:b/>
          <w:color w:val="auto"/>
          <w:sz w:val="20"/>
          <w:szCs w:val="20"/>
          <w:lang w:val="es-ES" w:eastAsia="es-ES"/>
        </w:rPr>
        <w:t xml:space="preserve"> de rotación de figuras:</w:t>
      </w:r>
    </w:p>
    <w:p w:rsidR="006C6EC4" w:rsidRPr="006C6EC4" w:rsidRDefault="006C6EC4" w:rsidP="0077524E">
      <w:pPr>
        <w:spacing w:after="0" w:line="240" w:lineRule="auto"/>
        <w:jc w:val="both"/>
        <w:rPr>
          <w:rFonts w:ascii="Arial" w:eastAsia="Times New Roman" w:hAnsi="Arial" w:cs="Arial"/>
          <w:b/>
          <w:color w:val="auto"/>
          <w:sz w:val="20"/>
          <w:szCs w:val="20"/>
          <w:lang w:val="es-ES" w:eastAsia="es-ES"/>
        </w:rPr>
      </w:pPr>
    </w:p>
    <w:p w:rsidR="006C6EC4" w:rsidRPr="006C6EC4" w:rsidRDefault="006C6EC4" w:rsidP="0077524E">
      <w:pPr>
        <w:spacing w:after="0" w:line="240" w:lineRule="auto"/>
        <w:jc w:val="both"/>
        <w:rPr>
          <w:rFonts w:ascii="Arial" w:eastAsia="Times New Roman" w:hAnsi="Arial" w:cs="Arial"/>
          <w:color w:val="auto"/>
          <w:sz w:val="20"/>
          <w:szCs w:val="20"/>
          <w:lang w:val="es-ES" w:eastAsia="es-ES"/>
        </w:rPr>
      </w:pPr>
      <w:r w:rsidRPr="006C6EC4">
        <w:rPr>
          <w:rFonts w:ascii="Arial" w:eastAsia="Times New Roman" w:hAnsi="Arial" w:cs="Arial"/>
          <w:color w:val="auto"/>
          <w:sz w:val="20"/>
          <w:szCs w:val="20"/>
          <w:lang w:val="es-ES" w:eastAsia="es-ES"/>
        </w:rPr>
        <w:t>Ejemplo 1:</w:t>
      </w:r>
    </w:p>
    <w:p w:rsidR="006C6EC4" w:rsidRPr="006C6EC4" w:rsidRDefault="006C6EC4" w:rsidP="0077524E">
      <w:pPr>
        <w:spacing w:after="0" w:line="240" w:lineRule="auto"/>
        <w:jc w:val="both"/>
        <w:rPr>
          <w:rFonts w:ascii="Arial" w:eastAsia="Times New Roman" w:hAnsi="Arial" w:cs="Arial"/>
          <w:color w:val="auto"/>
          <w:sz w:val="20"/>
          <w:szCs w:val="20"/>
          <w:lang w:val="es-ES" w:eastAsia="es-ES"/>
        </w:rPr>
      </w:pPr>
    </w:p>
    <w:p w:rsidR="006C6EC4" w:rsidRPr="006C6EC4" w:rsidRDefault="001E7B3D" w:rsidP="0077524E">
      <w:pPr>
        <w:spacing w:after="0" w:line="240" w:lineRule="auto"/>
        <w:jc w:val="center"/>
        <w:rPr>
          <w:rFonts w:ascii="Arial" w:eastAsia="Times New Roman" w:hAnsi="Arial" w:cs="Arial"/>
          <w:color w:val="auto"/>
          <w:sz w:val="20"/>
          <w:szCs w:val="20"/>
          <w:lang w:val="es-ES" w:eastAsia="es-ES"/>
        </w:rPr>
      </w:pPr>
      <w:r w:rsidRPr="0077524E">
        <w:rPr>
          <w:rFonts w:ascii="Arial" w:eastAsia="Times New Roman" w:hAnsi="Arial" w:cs="Arial"/>
          <w:noProof/>
          <w:color w:val="auto"/>
          <w:sz w:val="20"/>
          <w:szCs w:val="20"/>
        </w:rPr>
        <w:drawing>
          <wp:inline distT="0" distB="0" distL="0" distR="0">
            <wp:extent cx="3362325" cy="1724025"/>
            <wp:effectExtent l="19050" t="0" r="9525" b="0"/>
            <wp:docPr id="186"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pic:cNvPicPr>
                      <a:picLocks noChangeAspect="1" noChangeArrowheads="1"/>
                    </pic:cNvPicPr>
                  </pic:nvPicPr>
                  <pic:blipFill>
                    <a:blip r:embed="rId24" cstate="print"/>
                    <a:srcRect/>
                    <a:stretch>
                      <a:fillRect/>
                    </a:stretch>
                  </pic:blipFill>
                  <pic:spPr bwMode="auto">
                    <a:xfrm>
                      <a:off x="0" y="0"/>
                      <a:ext cx="3362325" cy="1724025"/>
                    </a:xfrm>
                    <a:prstGeom prst="rect">
                      <a:avLst/>
                    </a:prstGeom>
                    <a:noFill/>
                    <a:ln w="9525">
                      <a:noFill/>
                      <a:miter lim="800000"/>
                      <a:headEnd/>
                      <a:tailEnd/>
                    </a:ln>
                  </pic:spPr>
                </pic:pic>
              </a:graphicData>
            </a:graphic>
          </wp:inline>
        </w:drawing>
      </w:r>
    </w:p>
    <w:p w:rsidR="006C6EC4" w:rsidRPr="006C6EC4" w:rsidRDefault="006C6EC4" w:rsidP="0077524E">
      <w:pPr>
        <w:spacing w:after="0" w:line="240" w:lineRule="auto"/>
        <w:jc w:val="both"/>
        <w:rPr>
          <w:rFonts w:ascii="Arial" w:eastAsia="Times New Roman" w:hAnsi="Arial" w:cs="Arial"/>
          <w:color w:val="auto"/>
          <w:sz w:val="20"/>
          <w:szCs w:val="20"/>
          <w:lang w:val="es-ES" w:eastAsia="es-ES"/>
        </w:rPr>
      </w:pPr>
    </w:p>
    <w:p w:rsidR="006C6EC4" w:rsidRPr="006C6EC4" w:rsidRDefault="006C6EC4" w:rsidP="0077524E">
      <w:pPr>
        <w:spacing w:after="0" w:line="240" w:lineRule="auto"/>
        <w:jc w:val="both"/>
        <w:rPr>
          <w:rFonts w:ascii="Arial" w:eastAsia="Times New Roman" w:hAnsi="Arial" w:cs="Arial"/>
          <w:color w:val="auto"/>
          <w:sz w:val="20"/>
          <w:szCs w:val="20"/>
          <w:lang w:val="es-ES" w:eastAsia="es-ES"/>
        </w:rPr>
      </w:pPr>
      <w:r w:rsidRPr="006C6EC4">
        <w:rPr>
          <w:rFonts w:ascii="Arial" w:eastAsia="Times New Roman" w:hAnsi="Arial" w:cs="Arial"/>
          <w:color w:val="auto"/>
          <w:sz w:val="20"/>
          <w:szCs w:val="20"/>
          <w:lang w:val="es-ES" w:eastAsia="es-ES"/>
        </w:rPr>
        <w:t>Ejemplo 2:</w:t>
      </w:r>
    </w:p>
    <w:p w:rsidR="006C6EC4" w:rsidRPr="006C6EC4" w:rsidRDefault="006C6EC4" w:rsidP="0077524E">
      <w:pPr>
        <w:spacing w:after="0" w:line="240" w:lineRule="auto"/>
        <w:jc w:val="both"/>
        <w:rPr>
          <w:rFonts w:ascii="Arial" w:eastAsia="Times New Roman" w:hAnsi="Arial" w:cs="Arial"/>
          <w:color w:val="auto"/>
          <w:sz w:val="20"/>
          <w:szCs w:val="20"/>
          <w:lang w:val="es-ES" w:eastAsia="es-ES"/>
        </w:rPr>
      </w:pPr>
    </w:p>
    <w:p w:rsidR="006C6EC4" w:rsidRPr="006C6EC4" w:rsidRDefault="001E7B3D" w:rsidP="0077524E">
      <w:pPr>
        <w:spacing w:after="0" w:line="240" w:lineRule="auto"/>
        <w:jc w:val="center"/>
        <w:rPr>
          <w:rFonts w:ascii="Arial" w:eastAsia="Times New Roman" w:hAnsi="Arial" w:cs="Arial"/>
          <w:b/>
          <w:color w:val="auto"/>
          <w:sz w:val="20"/>
          <w:szCs w:val="20"/>
          <w:lang w:val="es-ES" w:eastAsia="es-ES"/>
        </w:rPr>
      </w:pPr>
      <w:r w:rsidRPr="0077524E">
        <w:rPr>
          <w:rFonts w:ascii="Arial" w:eastAsia="Times New Roman" w:hAnsi="Arial" w:cs="Arial"/>
          <w:b/>
          <w:noProof/>
          <w:color w:val="auto"/>
          <w:sz w:val="20"/>
          <w:szCs w:val="20"/>
        </w:rPr>
        <w:drawing>
          <wp:inline distT="0" distB="0" distL="0" distR="0">
            <wp:extent cx="4010025" cy="990600"/>
            <wp:effectExtent l="19050" t="0" r="9525" b="0"/>
            <wp:docPr id="185"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
                    <pic:cNvPicPr>
                      <a:picLocks noChangeAspect="1" noChangeArrowheads="1"/>
                    </pic:cNvPicPr>
                  </pic:nvPicPr>
                  <pic:blipFill>
                    <a:blip r:embed="rId25" cstate="print"/>
                    <a:srcRect/>
                    <a:stretch>
                      <a:fillRect/>
                    </a:stretch>
                  </pic:blipFill>
                  <pic:spPr bwMode="auto">
                    <a:xfrm>
                      <a:off x="0" y="0"/>
                      <a:ext cx="4010025" cy="990600"/>
                    </a:xfrm>
                    <a:prstGeom prst="rect">
                      <a:avLst/>
                    </a:prstGeom>
                    <a:noFill/>
                    <a:ln w="9525">
                      <a:noFill/>
                      <a:miter lim="800000"/>
                      <a:headEnd/>
                      <a:tailEnd/>
                    </a:ln>
                  </pic:spPr>
                </pic:pic>
              </a:graphicData>
            </a:graphic>
          </wp:inline>
        </w:drawing>
      </w:r>
    </w:p>
    <w:p w:rsidR="006C6EC4" w:rsidRPr="006C6EC4" w:rsidRDefault="006C6EC4" w:rsidP="0077524E">
      <w:pPr>
        <w:spacing w:after="0" w:line="240" w:lineRule="auto"/>
        <w:jc w:val="both"/>
        <w:rPr>
          <w:rFonts w:ascii="Arial" w:eastAsia="Times New Roman" w:hAnsi="Arial" w:cs="Arial"/>
          <w:color w:val="auto"/>
          <w:sz w:val="20"/>
          <w:szCs w:val="20"/>
          <w:lang w:val="es-ES" w:eastAsia="es-ES"/>
        </w:rPr>
      </w:pPr>
    </w:p>
    <w:p w:rsidR="006C6EC4" w:rsidRPr="006C6EC4" w:rsidRDefault="006C6EC4" w:rsidP="0077524E">
      <w:pPr>
        <w:spacing w:after="0" w:line="240" w:lineRule="auto"/>
        <w:jc w:val="both"/>
        <w:rPr>
          <w:rFonts w:ascii="Arial" w:eastAsia="Times New Roman" w:hAnsi="Arial" w:cs="Arial"/>
          <w:color w:val="auto"/>
          <w:sz w:val="20"/>
          <w:szCs w:val="20"/>
          <w:lang w:val="es-ES" w:eastAsia="es-ES"/>
        </w:rPr>
      </w:pPr>
      <w:r w:rsidRPr="006C6EC4">
        <w:rPr>
          <w:rFonts w:ascii="Arial" w:eastAsia="Times New Roman" w:hAnsi="Arial" w:cs="Arial"/>
          <w:color w:val="auto"/>
          <w:sz w:val="20"/>
          <w:szCs w:val="20"/>
          <w:lang w:val="es-ES" w:eastAsia="es-ES"/>
        </w:rPr>
        <w:t>Ejemplo 3:</w:t>
      </w:r>
    </w:p>
    <w:p w:rsidR="006C6EC4" w:rsidRPr="006C6EC4" w:rsidRDefault="006C6EC4" w:rsidP="0077524E">
      <w:pPr>
        <w:spacing w:after="0" w:line="240" w:lineRule="auto"/>
        <w:jc w:val="both"/>
        <w:rPr>
          <w:rFonts w:ascii="Arial" w:eastAsia="Times New Roman" w:hAnsi="Arial" w:cs="Arial"/>
          <w:color w:val="auto"/>
          <w:sz w:val="20"/>
          <w:szCs w:val="20"/>
          <w:lang w:val="es-ES" w:eastAsia="es-ES"/>
        </w:rPr>
      </w:pPr>
    </w:p>
    <w:p w:rsidR="006C6EC4" w:rsidRPr="006C6EC4" w:rsidRDefault="001E7B3D" w:rsidP="0077524E">
      <w:pPr>
        <w:spacing w:after="0" w:line="240" w:lineRule="auto"/>
        <w:jc w:val="center"/>
        <w:rPr>
          <w:rFonts w:ascii="Arial" w:eastAsia="Times New Roman" w:hAnsi="Arial" w:cs="Arial"/>
          <w:b/>
          <w:color w:val="auto"/>
          <w:sz w:val="20"/>
          <w:szCs w:val="20"/>
          <w:lang w:val="es-ES" w:eastAsia="es-ES"/>
        </w:rPr>
      </w:pPr>
      <w:r w:rsidRPr="0077524E">
        <w:rPr>
          <w:rFonts w:ascii="Arial" w:eastAsia="Times New Roman" w:hAnsi="Arial" w:cs="Arial"/>
          <w:noProof/>
          <w:color w:val="auto"/>
          <w:sz w:val="20"/>
          <w:szCs w:val="20"/>
        </w:rPr>
        <w:drawing>
          <wp:inline distT="0" distB="0" distL="0" distR="0">
            <wp:extent cx="3333750" cy="933450"/>
            <wp:effectExtent l="19050" t="0" r="0" b="0"/>
            <wp:docPr id="184"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pic:cNvPicPr>
                      <a:picLocks noChangeAspect="1" noChangeArrowheads="1"/>
                    </pic:cNvPicPr>
                  </pic:nvPicPr>
                  <pic:blipFill>
                    <a:blip r:embed="rId26" cstate="print"/>
                    <a:srcRect/>
                    <a:stretch>
                      <a:fillRect/>
                    </a:stretch>
                  </pic:blipFill>
                  <pic:spPr bwMode="auto">
                    <a:xfrm>
                      <a:off x="0" y="0"/>
                      <a:ext cx="3333750" cy="933450"/>
                    </a:xfrm>
                    <a:prstGeom prst="rect">
                      <a:avLst/>
                    </a:prstGeom>
                    <a:noFill/>
                    <a:ln w="9525">
                      <a:noFill/>
                      <a:miter lim="800000"/>
                      <a:headEnd/>
                      <a:tailEnd/>
                    </a:ln>
                  </pic:spPr>
                </pic:pic>
              </a:graphicData>
            </a:graphic>
          </wp:inline>
        </w:drawing>
      </w:r>
    </w:p>
    <w:p w:rsidR="006C6EC4" w:rsidRPr="006C6EC4" w:rsidRDefault="006C6EC4" w:rsidP="0077524E">
      <w:pPr>
        <w:spacing w:after="0" w:line="240" w:lineRule="auto"/>
        <w:jc w:val="both"/>
        <w:rPr>
          <w:rFonts w:ascii="Arial" w:eastAsia="Times New Roman" w:hAnsi="Arial" w:cs="Arial"/>
          <w:b/>
          <w:color w:val="auto"/>
          <w:sz w:val="20"/>
          <w:szCs w:val="20"/>
          <w:lang w:val="es-ES" w:eastAsia="es-ES"/>
        </w:rPr>
      </w:pPr>
    </w:p>
    <w:p w:rsidR="006C6EC4" w:rsidRPr="006C6EC4" w:rsidRDefault="006C6EC4" w:rsidP="0077524E">
      <w:pPr>
        <w:spacing w:after="0" w:line="240" w:lineRule="auto"/>
        <w:jc w:val="both"/>
        <w:rPr>
          <w:rFonts w:ascii="Arial" w:eastAsia="Times New Roman" w:hAnsi="Arial" w:cs="Arial"/>
          <w:b/>
          <w:color w:val="auto"/>
          <w:sz w:val="20"/>
          <w:szCs w:val="20"/>
          <w:lang w:val="es-ES" w:eastAsia="es-ES"/>
        </w:rPr>
      </w:pPr>
    </w:p>
    <w:p w:rsidR="006C6EC4" w:rsidRPr="006C6EC4" w:rsidRDefault="006C6EC4" w:rsidP="0077524E">
      <w:pPr>
        <w:numPr>
          <w:ilvl w:val="0"/>
          <w:numId w:val="17"/>
        </w:numPr>
        <w:spacing w:after="0" w:line="240" w:lineRule="auto"/>
        <w:jc w:val="both"/>
        <w:rPr>
          <w:rFonts w:ascii="Arial" w:eastAsia="Times New Roman" w:hAnsi="Arial" w:cs="Arial"/>
          <w:b/>
          <w:color w:val="auto"/>
          <w:sz w:val="20"/>
          <w:szCs w:val="20"/>
          <w:lang w:val="es-ES" w:eastAsia="es-ES"/>
        </w:rPr>
      </w:pPr>
      <w:r w:rsidRPr="006C6EC4">
        <w:rPr>
          <w:rFonts w:ascii="Arial" w:eastAsia="Times New Roman" w:hAnsi="Arial" w:cs="Arial"/>
          <w:b/>
          <w:color w:val="auto"/>
          <w:sz w:val="20"/>
          <w:szCs w:val="20"/>
          <w:lang w:val="es-ES" w:eastAsia="es-ES"/>
        </w:rPr>
        <w:t>REFLEXIÓN</w:t>
      </w:r>
    </w:p>
    <w:p w:rsidR="006C6EC4" w:rsidRPr="006C6EC4" w:rsidRDefault="006C6EC4" w:rsidP="0077524E">
      <w:pPr>
        <w:spacing w:after="0" w:line="240" w:lineRule="auto"/>
        <w:jc w:val="both"/>
        <w:rPr>
          <w:rFonts w:ascii="Arial" w:eastAsia="Times New Roman" w:hAnsi="Arial" w:cs="Arial"/>
          <w:b/>
          <w:color w:val="auto"/>
          <w:sz w:val="20"/>
          <w:szCs w:val="20"/>
          <w:lang w:val="es-ES" w:eastAsia="es-ES"/>
        </w:rPr>
      </w:pPr>
    </w:p>
    <w:p w:rsidR="006C6EC4" w:rsidRPr="006C6EC4" w:rsidRDefault="006C6EC4" w:rsidP="0077524E">
      <w:pPr>
        <w:spacing w:after="0" w:line="240" w:lineRule="auto"/>
        <w:jc w:val="both"/>
        <w:rPr>
          <w:rFonts w:ascii="Arial" w:eastAsia="Times New Roman" w:hAnsi="Arial" w:cs="Arial"/>
          <w:color w:val="auto"/>
          <w:sz w:val="20"/>
          <w:szCs w:val="20"/>
          <w:lang w:val="es-ES" w:eastAsia="es-ES"/>
        </w:rPr>
      </w:pPr>
      <w:r w:rsidRPr="0077524E">
        <w:rPr>
          <w:rFonts w:ascii="Arial" w:eastAsia="Times New Roman" w:hAnsi="Arial" w:cs="Arial"/>
          <w:color w:val="auto"/>
          <w:sz w:val="20"/>
          <w:szCs w:val="20"/>
          <w:lang w:val="es-ES" w:eastAsia="es-ES"/>
        </w:rPr>
        <w:t xml:space="preserve">Es el proceso de trasladar o copiar todos los puntos de una </w:t>
      </w:r>
      <w:hyperlink r:id="rId27" w:tooltip="Figura geométrica" w:history="1">
        <w:r w:rsidRPr="0077524E">
          <w:rPr>
            <w:rFonts w:ascii="Arial" w:eastAsia="Times New Roman" w:hAnsi="Arial" w:cs="Arial"/>
            <w:color w:val="auto"/>
            <w:sz w:val="20"/>
            <w:szCs w:val="20"/>
            <w:lang w:val="es-ES" w:eastAsia="es-ES"/>
          </w:rPr>
          <w:t>figura</w:t>
        </w:r>
      </w:hyperlink>
      <w:r w:rsidRPr="0077524E">
        <w:rPr>
          <w:rFonts w:ascii="Arial" w:eastAsia="Times New Roman" w:hAnsi="Arial" w:cs="Arial"/>
          <w:color w:val="auto"/>
          <w:sz w:val="20"/>
          <w:szCs w:val="20"/>
          <w:lang w:val="es-ES" w:eastAsia="es-ES"/>
        </w:rPr>
        <w:t xml:space="preserve"> a otra posición equidistante de una recta denominada </w:t>
      </w:r>
      <w:hyperlink r:id="rId28" w:history="1">
        <w:r w:rsidRPr="0077524E">
          <w:rPr>
            <w:rFonts w:ascii="Arial" w:eastAsia="Times New Roman" w:hAnsi="Arial" w:cs="Arial"/>
            <w:color w:val="auto"/>
            <w:sz w:val="20"/>
            <w:szCs w:val="20"/>
            <w:lang w:val="es-ES" w:eastAsia="es-ES"/>
          </w:rPr>
          <w:t>eje de simetría</w:t>
        </w:r>
      </w:hyperlink>
      <w:r w:rsidRPr="0077524E">
        <w:rPr>
          <w:rFonts w:ascii="Arial" w:eastAsia="Times New Roman" w:hAnsi="Arial" w:cs="Arial"/>
          <w:color w:val="auto"/>
          <w:sz w:val="20"/>
          <w:szCs w:val="20"/>
          <w:lang w:val="es-ES" w:eastAsia="es-ES"/>
        </w:rPr>
        <w:t xml:space="preserve">. </w:t>
      </w:r>
      <w:r w:rsidRPr="006C6EC4">
        <w:rPr>
          <w:rFonts w:ascii="Arial" w:eastAsia="Times New Roman" w:hAnsi="Arial" w:cs="Arial"/>
          <w:color w:val="auto"/>
          <w:sz w:val="20"/>
          <w:szCs w:val="20"/>
          <w:lang w:val="es-ES" w:eastAsia="es-ES"/>
        </w:rPr>
        <w:t xml:space="preserve">Esta transformación es muy útil en la aplicación a trabajos de dibujo o a maquetas. </w:t>
      </w:r>
    </w:p>
    <w:p w:rsidR="006C6EC4" w:rsidRPr="0077524E" w:rsidRDefault="006C6EC4" w:rsidP="0077524E">
      <w:pPr>
        <w:spacing w:after="0" w:line="240" w:lineRule="auto"/>
        <w:jc w:val="both"/>
        <w:rPr>
          <w:rFonts w:ascii="Arial" w:eastAsia="Times New Roman" w:hAnsi="Arial" w:cs="Arial"/>
          <w:color w:val="auto"/>
          <w:sz w:val="20"/>
          <w:szCs w:val="20"/>
          <w:lang w:val="es-ES" w:eastAsia="es-ES"/>
        </w:rPr>
      </w:pPr>
    </w:p>
    <w:p w:rsidR="006C6EC4" w:rsidRPr="0077524E" w:rsidRDefault="001E7B3D" w:rsidP="0077524E">
      <w:pPr>
        <w:spacing w:after="0" w:line="240" w:lineRule="auto"/>
        <w:jc w:val="center"/>
        <w:rPr>
          <w:rFonts w:ascii="Arial" w:eastAsia="Times New Roman" w:hAnsi="Arial" w:cs="Arial"/>
          <w:color w:val="auto"/>
          <w:sz w:val="20"/>
          <w:szCs w:val="20"/>
          <w:lang w:val="es-ES" w:eastAsia="es-ES"/>
        </w:rPr>
      </w:pPr>
      <w:r w:rsidRPr="0077524E">
        <w:rPr>
          <w:rFonts w:ascii="Arial" w:eastAsia="Times New Roman" w:hAnsi="Arial" w:cs="Arial"/>
          <w:noProof/>
          <w:color w:val="auto"/>
          <w:sz w:val="20"/>
          <w:szCs w:val="20"/>
        </w:rPr>
        <w:drawing>
          <wp:inline distT="0" distB="0" distL="0" distR="0">
            <wp:extent cx="4686300" cy="1181100"/>
            <wp:effectExtent l="19050" t="0" r="0" b="0"/>
            <wp:docPr id="183"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
                    <pic:cNvPicPr>
                      <a:picLocks noChangeAspect="1" noChangeArrowheads="1"/>
                    </pic:cNvPicPr>
                  </pic:nvPicPr>
                  <pic:blipFill>
                    <a:blip r:embed="rId29" cstate="print"/>
                    <a:srcRect/>
                    <a:stretch>
                      <a:fillRect/>
                    </a:stretch>
                  </pic:blipFill>
                  <pic:spPr bwMode="auto">
                    <a:xfrm>
                      <a:off x="0" y="0"/>
                      <a:ext cx="4686300" cy="1181100"/>
                    </a:xfrm>
                    <a:prstGeom prst="rect">
                      <a:avLst/>
                    </a:prstGeom>
                    <a:noFill/>
                    <a:ln w="9525">
                      <a:noFill/>
                      <a:miter lim="800000"/>
                      <a:headEnd/>
                      <a:tailEnd/>
                    </a:ln>
                  </pic:spPr>
                </pic:pic>
              </a:graphicData>
            </a:graphic>
          </wp:inline>
        </w:drawing>
      </w:r>
      <w:r w:rsidR="006C6EC4" w:rsidRPr="0077524E">
        <w:rPr>
          <w:rFonts w:ascii="Arial" w:eastAsia="Times New Roman" w:hAnsi="Arial" w:cs="Arial"/>
          <w:color w:val="auto"/>
          <w:sz w:val="20"/>
          <w:szCs w:val="20"/>
          <w:vertAlign w:val="superscript"/>
          <w:lang w:val="es-ES" w:eastAsia="es-ES"/>
        </w:rPr>
        <w:footnoteReference w:id="9"/>
      </w:r>
    </w:p>
    <w:p w:rsidR="006C6EC4" w:rsidRPr="0077524E" w:rsidRDefault="006C6EC4" w:rsidP="0077524E">
      <w:pPr>
        <w:spacing w:after="0" w:line="240" w:lineRule="auto"/>
        <w:jc w:val="both"/>
        <w:rPr>
          <w:rFonts w:ascii="Arial" w:eastAsia="Times New Roman" w:hAnsi="Arial" w:cs="Arial"/>
          <w:color w:val="auto"/>
          <w:sz w:val="20"/>
          <w:szCs w:val="20"/>
          <w:lang w:val="es-ES" w:eastAsia="es-ES"/>
        </w:rPr>
      </w:pPr>
    </w:p>
    <w:p w:rsidR="006C6EC4" w:rsidRPr="0077524E" w:rsidRDefault="006C6EC4" w:rsidP="0077524E">
      <w:pPr>
        <w:spacing w:after="0" w:line="240" w:lineRule="auto"/>
        <w:jc w:val="both"/>
        <w:rPr>
          <w:rFonts w:ascii="Arial" w:eastAsia="Times New Roman" w:hAnsi="Arial" w:cs="Arial"/>
          <w:color w:val="auto"/>
          <w:sz w:val="20"/>
          <w:szCs w:val="20"/>
          <w:lang w:val="es-ES" w:eastAsia="es-ES"/>
        </w:rPr>
      </w:pPr>
    </w:p>
    <w:p w:rsidR="006C6EC4" w:rsidRPr="0077524E" w:rsidRDefault="006C6EC4" w:rsidP="0077524E">
      <w:pPr>
        <w:spacing w:after="0" w:line="240" w:lineRule="auto"/>
        <w:jc w:val="both"/>
        <w:rPr>
          <w:rFonts w:ascii="Arial" w:eastAsia="Times New Roman" w:hAnsi="Arial" w:cs="Arial"/>
          <w:color w:val="auto"/>
          <w:sz w:val="20"/>
          <w:szCs w:val="20"/>
          <w:lang w:val="es-ES" w:eastAsia="es-ES"/>
        </w:rPr>
      </w:pPr>
    </w:p>
    <w:p w:rsidR="006C6EC4" w:rsidRPr="0077524E" w:rsidRDefault="006C6EC4" w:rsidP="0077524E">
      <w:pPr>
        <w:spacing w:after="0" w:line="240" w:lineRule="auto"/>
        <w:jc w:val="both"/>
        <w:rPr>
          <w:rFonts w:ascii="Arial" w:eastAsia="Times New Roman" w:hAnsi="Arial" w:cs="Arial"/>
          <w:i/>
          <w:iCs/>
          <w:sz w:val="20"/>
          <w:szCs w:val="20"/>
          <w:lang w:val="es-ES" w:eastAsia="es-ES"/>
        </w:rPr>
      </w:pPr>
      <w:r w:rsidRPr="0077524E">
        <w:rPr>
          <w:rFonts w:ascii="Arial" w:eastAsia="Times New Roman" w:hAnsi="Arial" w:cs="Arial"/>
          <w:sz w:val="20"/>
          <w:szCs w:val="20"/>
          <w:lang w:val="es-ES" w:eastAsia="es-ES"/>
        </w:rPr>
        <w:t>“Hay reflexiones en todas partes en espejos, cristales. O</w:t>
      </w:r>
      <w:r w:rsidRPr="0077524E">
        <w:rPr>
          <w:rFonts w:ascii="Arial" w:eastAsia="Times New Roman" w:hAnsi="Arial" w:cs="Arial"/>
          <w:i/>
          <w:iCs/>
          <w:sz w:val="20"/>
          <w:szCs w:val="20"/>
          <w:lang w:val="es-ES" w:eastAsia="es-ES"/>
        </w:rPr>
        <w:t>bserve lo que pasa en este lago</w:t>
      </w:r>
    </w:p>
    <w:p w:rsidR="006C6EC4" w:rsidRPr="0077524E" w:rsidRDefault="006C6EC4" w:rsidP="0077524E">
      <w:pPr>
        <w:spacing w:after="0" w:line="240" w:lineRule="auto"/>
        <w:jc w:val="both"/>
        <w:rPr>
          <w:rFonts w:ascii="Arial" w:eastAsia="Times New Roman" w:hAnsi="Arial" w:cs="Arial"/>
          <w:sz w:val="20"/>
          <w:szCs w:val="20"/>
          <w:lang w:val="es-ES" w:eastAsia="es-ES"/>
        </w:rPr>
      </w:pPr>
    </w:p>
    <w:p w:rsidR="006C6EC4" w:rsidRPr="0077524E" w:rsidRDefault="001E7B3D" w:rsidP="0077524E">
      <w:pPr>
        <w:spacing w:after="0" w:line="240" w:lineRule="auto"/>
        <w:jc w:val="center"/>
        <w:rPr>
          <w:rFonts w:ascii="Arial" w:eastAsia="Times New Roman" w:hAnsi="Arial" w:cs="Arial"/>
          <w:sz w:val="20"/>
          <w:szCs w:val="20"/>
          <w:lang w:val="es-ES" w:eastAsia="es-ES"/>
        </w:rPr>
      </w:pPr>
      <w:r w:rsidRPr="0077524E">
        <w:rPr>
          <w:rFonts w:ascii="Arial" w:eastAsia="Times New Roman" w:hAnsi="Arial" w:cs="Arial"/>
          <w:noProof/>
          <w:sz w:val="20"/>
          <w:szCs w:val="20"/>
        </w:rPr>
        <w:lastRenderedPageBreak/>
        <w:drawing>
          <wp:inline distT="0" distB="0" distL="0" distR="0">
            <wp:extent cx="5848350" cy="1962150"/>
            <wp:effectExtent l="19050" t="0" r="0" b="0"/>
            <wp:docPr id="182"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
                    <pic:cNvPicPr>
                      <a:picLocks noChangeAspect="1" noChangeArrowheads="1"/>
                    </pic:cNvPicPr>
                  </pic:nvPicPr>
                  <pic:blipFill>
                    <a:blip r:embed="rId30" cstate="print"/>
                    <a:srcRect/>
                    <a:stretch>
                      <a:fillRect/>
                    </a:stretch>
                  </pic:blipFill>
                  <pic:spPr bwMode="auto">
                    <a:xfrm>
                      <a:off x="0" y="0"/>
                      <a:ext cx="5848350" cy="1962150"/>
                    </a:xfrm>
                    <a:prstGeom prst="rect">
                      <a:avLst/>
                    </a:prstGeom>
                    <a:noFill/>
                    <a:ln w="9525">
                      <a:noFill/>
                      <a:miter lim="800000"/>
                      <a:headEnd/>
                      <a:tailEnd/>
                    </a:ln>
                  </pic:spPr>
                </pic:pic>
              </a:graphicData>
            </a:graphic>
          </wp:inline>
        </w:drawing>
      </w:r>
    </w:p>
    <w:p w:rsidR="006C6EC4" w:rsidRPr="0077524E" w:rsidRDefault="006C6EC4" w:rsidP="0077524E">
      <w:pPr>
        <w:spacing w:after="0" w:line="240" w:lineRule="auto"/>
        <w:jc w:val="both"/>
        <w:rPr>
          <w:rFonts w:ascii="Arial" w:eastAsia="Times New Roman" w:hAnsi="Arial" w:cs="Arial"/>
          <w:sz w:val="20"/>
          <w:szCs w:val="20"/>
          <w:lang w:val="es-ES" w:eastAsia="es-ES"/>
        </w:rPr>
      </w:pPr>
    </w:p>
    <w:p w:rsidR="006C6EC4" w:rsidRPr="0077524E" w:rsidRDefault="006C6EC4" w:rsidP="0077524E">
      <w:pPr>
        <w:spacing w:after="0" w:line="240" w:lineRule="auto"/>
        <w:jc w:val="both"/>
        <w:rPr>
          <w:rFonts w:ascii="Arial" w:eastAsia="Times New Roman" w:hAnsi="Arial" w:cs="Arial"/>
          <w:sz w:val="20"/>
          <w:szCs w:val="20"/>
          <w:lang w:val="es-ES" w:eastAsia="es-ES"/>
        </w:rPr>
      </w:pPr>
      <w:r w:rsidRPr="0077524E">
        <w:rPr>
          <w:rFonts w:ascii="Arial" w:eastAsia="Times New Roman" w:hAnsi="Arial" w:cs="Arial"/>
          <w:sz w:val="20"/>
          <w:szCs w:val="20"/>
          <w:lang w:val="es-ES" w:eastAsia="es-ES"/>
        </w:rPr>
        <w:t>Los puntos están a la misma distancia de la línea central y la reflexión tiene el mismo tamaño que la imagen original.</w:t>
      </w:r>
    </w:p>
    <w:p w:rsidR="006C6EC4" w:rsidRPr="0077524E" w:rsidRDefault="006C6EC4" w:rsidP="0077524E">
      <w:pPr>
        <w:spacing w:after="0" w:line="240" w:lineRule="auto"/>
        <w:jc w:val="both"/>
        <w:rPr>
          <w:rFonts w:ascii="Arial" w:eastAsia="Times New Roman" w:hAnsi="Arial" w:cs="Arial"/>
          <w:sz w:val="20"/>
          <w:szCs w:val="20"/>
          <w:lang w:val="es-ES" w:eastAsia="es-ES"/>
        </w:rPr>
      </w:pPr>
    </w:p>
    <w:p w:rsidR="006C6EC4" w:rsidRPr="0077524E" w:rsidRDefault="006C6EC4" w:rsidP="0077524E">
      <w:pPr>
        <w:spacing w:after="0" w:line="240" w:lineRule="auto"/>
        <w:jc w:val="both"/>
        <w:rPr>
          <w:rFonts w:ascii="Arial" w:eastAsia="Times New Roman" w:hAnsi="Arial" w:cs="Arial"/>
          <w:sz w:val="20"/>
          <w:szCs w:val="20"/>
          <w:lang w:val="es-ES" w:eastAsia="es-ES"/>
        </w:rPr>
      </w:pPr>
      <w:r w:rsidRPr="0077524E">
        <w:rPr>
          <w:rFonts w:ascii="Arial" w:eastAsia="Times New Roman" w:hAnsi="Arial" w:cs="Arial"/>
          <w:sz w:val="20"/>
          <w:szCs w:val="20"/>
          <w:lang w:val="es-ES" w:eastAsia="es-ES"/>
        </w:rPr>
        <w:t>La línea central se llama línea de reflexión</w:t>
      </w:r>
    </w:p>
    <w:p w:rsidR="006C6EC4" w:rsidRPr="0077524E" w:rsidRDefault="001E7B3D" w:rsidP="0077524E">
      <w:pPr>
        <w:spacing w:after="0" w:line="240" w:lineRule="auto"/>
        <w:jc w:val="center"/>
        <w:rPr>
          <w:rFonts w:ascii="Arial" w:eastAsia="Times New Roman" w:hAnsi="Arial" w:cs="Arial"/>
          <w:sz w:val="20"/>
          <w:szCs w:val="20"/>
          <w:lang w:val="es-ES" w:eastAsia="es-ES"/>
        </w:rPr>
      </w:pPr>
      <w:r w:rsidRPr="0077524E">
        <w:rPr>
          <w:rFonts w:ascii="Arial" w:eastAsia="Times New Roman" w:hAnsi="Arial" w:cs="Arial"/>
          <w:noProof/>
          <w:color w:val="auto"/>
          <w:sz w:val="20"/>
          <w:szCs w:val="20"/>
        </w:rPr>
        <w:drawing>
          <wp:inline distT="0" distB="0" distL="0" distR="0">
            <wp:extent cx="1714500" cy="1695450"/>
            <wp:effectExtent l="19050" t="0" r="0" b="0"/>
            <wp:docPr id="181" name="Imagen 16" descr="reflection-u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 descr="reflection-ud"/>
                    <pic:cNvPicPr>
                      <a:picLocks noChangeAspect="1" noChangeArrowheads="1"/>
                    </pic:cNvPicPr>
                  </pic:nvPicPr>
                  <pic:blipFill>
                    <a:blip r:embed="rId31" cstate="print"/>
                    <a:srcRect/>
                    <a:stretch>
                      <a:fillRect/>
                    </a:stretch>
                  </pic:blipFill>
                  <pic:spPr bwMode="auto">
                    <a:xfrm>
                      <a:off x="0" y="0"/>
                      <a:ext cx="1714500" cy="1695450"/>
                    </a:xfrm>
                    <a:prstGeom prst="rect">
                      <a:avLst/>
                    </a:prstGeom>
                    <a:noFill/>
                    <a:ln w="9525">
                      <a:noFill/>
                      <a:miter lim="800000"/>
                      <a:headEnd/>
                      <a:tailEnd/>
                    </a:ln>
                  </pic:spPr>
                </pic:pic>
              </a:graphicData>
            </a:graphic>
          </wp:inline>
        </w:drawing>
      </w:r>
    </w:p>
    <w:p w:rsidR="006C6EC4" w:rsidRPr="0077524E" w:rsidRDefault="006C6EC4" w:rsidP="0077524E">
      <w:pPr>
        <w:spacing w:after="0" w:line="240" w:lineRule="auto"/>
        <w:jc w:val="both"/>
        <w:rPr>
          <w:rFonts w:ascii="Arial" w:eastAsia="Times New Roman" w:hAnsi="Arial" w:cs="Arial"/>
          <w:sz w:val="20"/>
          <w:szCs w:val="20"/>
          <w:lang w:val="es-ES" w:eastAsia="es-ES"/>
        </w:rPr>
      </w:pPr>
      <w:r w:rsidRPr="0077524E">
        <w:rPr>
          <w:rFonts w:ascii="Arial" w:eastAsia="Times New Roman" w:hAnsi="Arial" w:cs="Arial"/>
          <w:sz w:val="20"/>
          <w:szCs w:val="20"/>
          <w:lang w:val="es-ES" w:eastAsia="es-ES"/>
        </w:rPr>
        <w:t xml:space="preserve">No importa en qué dirección vaya el reflejo, la </w:t>
      </w:r>
      <w:r w:rsidRPr="0077524E">
        <w:rPr>
          <w:rFonts w:ascii="Arial" w:eastAsia="Times New Roman" w:hAnsi="Arial" w:cs="Arial"/>
          <w:b/>
          <w:bCs/>
          <w:sz w:val="20"/>
          <w:szCs w:val="20"/>
          <w:lang w:val="es-ES" w:eastAsia="es-ES"/>
        </w:rPr>
        <w:t xml:space="preserve">imagen reflejada </w:t>
      </w:r>
      <w:r w:rsidRPr="0077524E">
        <w:rPr>
          <w:rFonts w:ascii="Arial" w:eastAsia="Times New Roman" w:hAnsi="Arial" w:cs="Arial"/>
          <w:sz w:val="20"/>
          <w:szCs w:val="20"/>
          <w:lang w:val="es-ES" w:eastAsia="es-ES"/>
        </w:rPr>
        <w:t xml:space="preserve">siempre tiene el mismo tamaño, </w:t>
      </w:r>
      <w:r w:rsidRPr="0077524E">
        <w:rPr>
          <w:rFonts w:ascii="Arial" w:eastAsia="Times New Roman" w:hAnsi="Arial" w:cs="Arial"/>
          <w:b/>
          <w:bCs/>
          <w:sz w:val="20"/>
          <w:szCs w:val="20"/>
          <w:lang w:val="es-ES" w:eastAsia="es-ES"/>
        </w:rPr>
        <w:t>pero direcciones diferentes”:</w:t>
      </w:r>
    </w:p>
    <w:p w:rsidR="006C6EC4" w:rsidRPr="0077524E" w:rsidRDefault="006C6EC4" w:rsidP="0077524E">
      <w:pPr>
        <w:spacing w:after="0" w:line="240" w:lineRule="auto"/>
        <w:jc w:val="both"/>
        <w:rPr>
          <w:rFonts w:ascii="Arial" w:eastAsia="Times New Roman" w:hAnsi="Arial" w:cs="Arial"/>
          <w:sz w:val="20"/>
          <w:szCs w:val="20"/>
          <w:lang w:val="es-ES" w:eastAsia="es-ES"/>
        </w:rPr>
      </w:pPr>
    </w:p>
    <w:p w:rsidR="006C6EC4" w:rsidRPr="0077524E" w:rsidRDefault="001E7B3D" w:rsidP="0077524E">
      <w:pPr>
        <w:spacing w:after="0" w:line="240" w:lineRule="auto"/>
        <w:jc w:val="center"/>
        <w:rPr>
          <w:rFonts w:ascii="Arial" w:eastAsia="Times New Roman" w:hAnsi="Arial" w:cs="Arial"/>
          <w:sz w:val="20"/>
          <w:szCs w:val="20"/>
          <w:lang w:val="es-ES" w:eastAsia="es-ES"/>
        </w:rPr>
      </w:pPr>
      <w:r w:rsidRPr="0077524E">
        <w:rPr>
          <w:rFonts w:ascii="Arial" w:eastAsia="Times New Roman" w:hAnsi="Arial" w:cs="Arial"/>
          <w:noProof/>
          <w:sz w:val="20"/>
          <w:szCs w:val="20"/>
        </w:rPr>
        <w:drawing>
          <wp:inline distT="0" distB="0" distL="0" distR="0">
            <wp:extent cx="3886200" cy="1619250"/>
            <wp:effectExtent l="19050" t="0" r="0" b="0"/>
            <wp:docPr id="180"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
                    <pic:cNvPicPr>
                      <a:picLocks noChangeAspect="1" noChangeArrowheads="1"/>
                    </pic:cNvPicPr>
                  </pic:nvPicPr>
                  <pic:blipFill>
                    <a:blip r:embed="rId32" cstate="print"/>
                    <a:srcRect/>
                    <a:stretch>
                      <a:fillRect/>
                    </a:stretch>
                  </pic:blipFill>
                  <pic:spPr bwMode="auto">
                    <a:xfrm>
                      <a:off x="0" y="0"/>
                      <a:ext cx="3886200" cy="1619250"/>
                    </a:xfrm>
                    <a:prstGeom prst="rect">
                      <a:avLst/>
                    </a:prstGeom>
                    <a:noFill/>
                    <a:ln w="9525">
                      <a:noFill/>
                      <a:miter lim="800000"/>
                      <a:headEnd/>
                      <a:tailEnd/>
                    </a:ln>
                  </pic:spPr>
                </pic:pic>
              </a:graphicData>
            </a:graphic>
          </wp:inline>
        </w:drawing>
      </w:r>
      <w:r w:rsidR="006C6EC4" w:rsidRPr="0077524E">
        <w:rPr>
          <w:rFonts w:ascii="Arial" w:eastAsia="Times New Roman" w:hAnsi="Arial" w:cs="Arial"/>
          <w:sz w:val="20"/>
          <w:szCs w:val="20"/>
          <w:lang w:val="es-ES" w:eastAsia="es-ES"/>
        </w:rPr>
        <w:t>”</w:t>
      </w:r>
      <w:r w:rsidR="006C6EC4" w:rsidRPr="0077524E">
        <w:rPr>
          <w:rFonts w:ascii="Arial" w:eastAsia="Times New Roman" w:hAnsi="Arial" w:cs="Arial"/>
          <w:b/>
          <w:bCs/>
          <w:sz w:val="20"/>
          <w:szCs w:val="20"/>
          <w:vertAlign w:val="superscript"/>
          <w:lang w:val="es-ES" w:eastAsia="es-ES"/>
        </w:rPr>
        <w:footnoteReference w:id="10"/>
      </w:r>
      <w:r w:rsidR="006C6EC4" w:rsidRPr="0077524E">
        <w:rPr>
          <w:rFonts w:ascii="Arial" w:eastAsia="Times New Roman" w:hAnsi="Arial" w:cs="Arial"/>
          <w:sz w:val="20"/>
          <w:szCs w:val="20"/>
          <w:lang w:val="es-ES" w:eastAsia="es-ES"/>
        </w:rPr>
        <w:t>:</w:t>
      </w:r>
    </w:p>
    <w:p w:rsidR="006C6EC4" w:rsidRPr="006C6EC4" w:rsidRDefault="006C6EC4" w:rsidP="0077524E">
      <w:pPr>
        <w:spacing w:after="0" w:line="240" w:lineRule="auto"/>
        <w:jc w:val="both"/>
        <w:rPr>
          <w:rFonts w:ascii="Arial" w:eastAsia="Times New Roman" w:hAnsi="Arial" w:cs="Arial"/>
          <w:color w:val="auto"/>
          <w:sz w:val="20"/>
          <w:szCs w:val="20"/>
          <w:lang w:val="es-ES" w:eastAsia="es-ES"/>
        </w:rPr>
      </w:pPr>
    </w:p>
    <w:p w:rsidR="006C6EC4" w:rsidRPr="006C6EC4" w:rsidRDefault="006C6EC4" w:rsidP="0077524E">
      <w:pPr>
        <w:spacing w:after="0" w:line="240" w:lineRule="auto"/>
        <w:jc w:val="both"/>
        <w:rPr>
          <w:rFonts w:ascii="Arial" w:eastAsia="Times New Roman" w:hAnsi="Arial" w:cs="Arial"/>
          <w:color w:val="auto"/>
          <w:sz w:val="20"/>
          <w:szCs w:val="20"/>
          <w:lang w:val="es-ES" w:eastAsia="es-ES"/>
        </w:rPr>
      </w:pPr>
      <w:r w:rsidRPr="006C6EC4">
        <w:rPr>
          <w:rFonts w:ascii="Arial" w:eastAsia="Times New Roman" w:hAnsi="Arial" w:cs="Arial"/>
          <w:color w:val="auto"/>
          <w:sz w:val="20"/>
          <w:szCs w:val="20"/>
          <w:lang w:val="es-ES" w:eastAsia="es-ES"/>
        </w:rPr>
        <w:t>“Si comparamos una figura con su imagen mediante una reflexión veremos que se cumplen las siguientes propiedades.</w:t>
      </w:r>
    </w:p>
    <w:p w:rsidR="006C6EC4" w:rsidRPr="006C6EC4" w:rsidRDefault="006C6EC4" w:rsidP="0077524E">
      <w:pPr>
        <w:spacing w:after="0" w:line="240" w:lineRule="auto"/>
        <w:jc w:val="both"/>
        <w:rPr>
          <w:rFonts w:ascii="Arial" w:eastAsia="Times New Roman" w:hAnsi="Arial" w:cs="Arial"/>
          <w:color w:val="auto"/>
          <w:sz w:val="20"/>
          <w:szCs w:val="20"/>
          <w:lang w:val="es-ES" w:eastAsia="es-ES"/>
        </w:rPr>
      </w:pPr>
    </w:p>
    <w:p w:rsidR="006C6EC4" w:rsidRPr="006C6EC4" w:rsidRDefault="006C6EC4" w:rsidP="0077524E">
      <w:pPr>
        <w:numPr>
          <w:ilvl w:val="0"/>
          <w:numId w:val="15"/>
        </w:numPr>
        <w:spacing w:after="0" w:line="240" w:lineRule="auto"/>
        <w:jc w:val="both"/>
        <w:rPr>
          <w:rFonts w:ascii="Arial" w:eastAsia="Times New Roman" w:hAnsi="Arial" w:cs="Arial"/>
          <w:color w:val="auto"/>
          <w:sz w:val="20"/>
          <w:szCs w:val="20"/>
          <w:lang w:val="es-ES" w:eastAsia="es-ES"/>
        </w:rPr>
      </w:pPr>
      <w:r w:rsidRPr="006C6EC4">
        <w:rPr>
          <w:rFonts w:ascii="Arial" w:eastAsia="Times New Roman" w:hAnsi="Arial" w:cs="Arial"/>
          <w:color w:val="auto"/>
          <w:sz w:val="20"/>
          <w:szCs w:val="20"/>
          <w:lang w:val="es-ES" w:eastAsia="es-ES"/>
        </w:rPr>
        <w:t>El segmento que une un punto con su imagen es perpendicular al eje de reflexión.</w:t>
      </w:r>
    </w:p>
    <w:p w:rsidR="006C6EC4" w:rsidRPr="006C6EC4" w:rsidRDefault="006C6EC4" w:rsidP="0077524E">
      <w:pPr>
        <w:numPr>
          <w:ilvl w:val="0"/>
          <w:numId w:val="15"/>
        </w:numPr>
        <w:spacing w:after="0" w:line="240" w:lineRule="auto"/>
        <w:jc w:val="both"/>
        <w:rPr>
          <w:rFonts w:ascii="Arial" w:eastAsia="Times New Roman" w:hAnsi="Arial" w:cs="Arial"/>
          <w:color w:val="auto"/>
          <w:sz w:val="20"/>
          <w:szCs w:val="20"/>
          <w:lang w:val="es-ES" w:eastAsia="es-ES"/>
        </w:rPr>
      </w:pPr>
      <w:r w:rsidRPr="006C6EC4">
        <w:rPr>
          <w:rFonts w:ascii="Arial" w:eastAsia="Times New Roman" w:hAnsi="Arial" w:cs="Arial"/>
          <w:color w:val="auto"/>
          <w:sz w:val="20"/>
          <w:szCs w:val="20"/>
          <w:lang w:val="es-ES" w:eastAsia="es-ES"/>
        </w:rPr>
        <w:lastRenderedPageBreak/>
        <w:t>El eje de reflexión divide el segmento que une a un punto con su imagen en dos partes de la misma longitud.</w:t>
      </w:r>
    </w:p>
    <w:p w:rsidR="006C6EC4" w:rsidRPr="006C6EC4" w:rsidRDefault="006C6EC4" w:rsidP="0077524E">
      <w:pPr>
        <w:numPr>
          <w:ilvl w:val="0"/>
          <w:numId w:val="15"/>
        </w:numPr>
        <w:spacing w:after="0" w:line="240" w:lineRule="auto"/>
        <w:jc w:val="both"/>
        <w:rPr>
          <w:rFonts w:ascii="Arial" w:eastAsia="Times New Roman" w:hAnsi="Arial" w:cs="Arial"/>
          <w:color w:val="auto"/>
          <w:sz w:val="20"/>
          <w:szCs w:val="20"/>
          <w:lang w:val="es-ES" w:eastAsia="es-ES"/>
        </w:rPr>
      </w:pPr>
      <w:r w:rsidRPr="006C6EC4">
        <w:rPr>
          <w:rFonts w:ascii="Arial" w:eastAsia="Times New Roman" w:hAnsi="Arial" w:cs="Arial"/>
          <w:color w:val="auto"/>
          <w:sz w:val="20"/>
          <w:szCs w:val="20"/>
          <w:lang w:val="es-ES" w:eastAsia="es-ES"/>
        </w:rPr>
        <w:t>Las distancias internas de las figuras siempre se conservan.”</w:t>
      </w:r>
      <w:r w:rsidRPr="0077524E">
        <w:rPr>
          <w:rFonts w:ascii="Arial" w:eastAsia="Times New Roman" w:hAnsi="Arial" w:cs="Arial"/>
          <w:color w:val="auto"/>
          <w:sz w:val="20"/>
          <w:szCs w:val="20"/>
          <w:vertAlign w:val="superscript"/>
          <w:lang w:val="es-ES" w:eastAsia="es-ES"/>
        </w:rPr>
        <w:footnoteReference w:id="11"/>
      </w:r>
    </w:p>
    <w:p w:rsidR="006C6EC4" w:rsidRPr="006C6EC4" w:rsidRDefault="006C6EC4" w:rsidP="0077524E">
      <w:pPr>
        <w:spacing w:after="0" w:line="240" w:lineRule="auto"/>
        <w:jc w:val="both"/>
        <w:rPr>
          <w:rFonts w:ascii="Arial" w:eastAsia="Times New Roman" w:hAnsi="Arial" w:cs="Arial"/>
          <w:color w:val="auto"/>
          <w:sz w:val="20"/>
          <w:szCs w:val="20"/>
          <w:lang w:val="es-ES" w:eastAsia="es-ES"/>
        </w:rPr>
      </w:pPr>
    </w:p>
    <w:p w:rsidR="006C6EC4" w:rsidRPr="006C6EC4" w:rsidRDefault="006C6EC4" w:rsidP="0077524E">
      <w:pPr>
        <w:spacing w:after="0" w:line="240" w:lineRule="auto"/>
        <w:jc w:val="both"/>
        <w:rPr>
          <w:rFonts w:ascii="Arial" w:eastAsia="Times New Roman" w:hAnsi="Arial" w:cs="Arial"/>
          <w:color w:val="auto"/>
          <w:sz w:val="20"/>
          <w:szCs w:val="20"/>
          <w:lang w:val="es-ES" w:eastAsia="es-ES"/>
        </w:rPr>
      </w:pPr>
      <w:r w:rsidRPr="006C6EC4">
        <w:rPr>
          <w:rFonts w:ascii="Arial" w:eastAsia="Times New Roman" w:hAnsi="Arial" w:cs="Arial"/>
          <w:b/>
          <w:color w:val="auto"/>
          <w:sz w:val="20"/>
          <w:szCs w:val="20"/>
          <w:lang w:val="es-ES" w:eastAsia="es-ES"/>
        </w:rPr>
        <w:t>Ejemplos</w:t>
      </w:r>
      <w:r w:rsidRPr="0077524E">
        <w:rPr>
          <w:rFonts w:ascii="Arial" w:eastAsia="Times New Roman" w:hAnsi="Arial" w:cs="Arial"/>
          <w:b/>
          <w:color w:val="auto"/>
          <w:sz w:val="20"/>
          <w:szCs w:val="20"/>
          <w:vertAlign w:val="superscript"/>
          <w:lang w:val="es-ES" w:eastAsia="es-ES"/>
        </w:rPr>
        <w:footnoteReference w:id="12"/>
      </w:r>
      <w:r w:rsidRPr="006C6EC4">
        <w:rPr>
          <w:rFonts w:ascii="Arial" w:eastAsia="Times New Roman" w:hAnsi="Arial" w:cs="Arial"/>
          <w:b/>
          <w:color w:val="auto"/>
          <w:sz w:val="20"/>
          <w:szCs w:val="20"/>
          <w:lang w:val="es-ES" w:eastAsia="es-ES"/>
        </w:rPr>
        <w:t xml:space="preserve"> de reflexión</w:t>
      </w:r>
      <w:r w:rsidRPr="006C6EC4">
        <w:rPr>
          <w:rFonts w:ascii="Arial" w:eastAsia="Times New Roman" w:hAnsi="Arial" w:cs="Arial"/>
          <w:color w:val="auto"/>
          <w:sz w:val="20"/>
          <w:szCs w:val="20"/>
          <w:lang w:val="es-ES" w:eastAsia="es-ES"/>
        </w:rPr>
        <w:t xml:space="preserve"> de figuras:</w:t>
      </w:r>
    </w:p>
    <w:p w:rsidR="006C6EC4" w:rsidRPr="006C6EC4" w:rsidRDefault="006C6EC4" w:rsidP="0077524E">
      <w:pPr>
        <w:spacing w:after="0" w:line="240" w:lineRule="auto"/>
        <w:jc w:val="both"/>
        <w:rPr>
          <w:rFonts w:ascii="Arial" w:eastAsia="Times New Roman" w:hAnsi="Arial" w:cs="Arial"/>
          <w:b/>
          <w:color w:val="auto"/>
          <w:sz w:val="20"/>
          <w:szCs w:val="20"/>
          <w:lang w:val="es-ES" w:eastAsia="es-ES"/>
        </w:rPr>
      </w:pPr>
    </w:p>
    <w:p w:rsidR="006C6EC4" w:rsidRPr="006C6EC4" w:rsidRDefault="006C6EC4" w:rsidP="0077524E">
      <w:pPr>
        <w:spacing w:after="0" w:line="240" w:lineRule="auto"/>
        <w:jc w:val="both"/>
        <w:rPr>
          <w:rFonts w:ascii="Arial" w:eastAsia="Times New Roman" w:hAnsi="Arial" w:cs="Arial"/>
          <w:color w:val="auto"/>
          <w:sz w:val="20"/>
          <w:szCs w:val="20"/>
          <w:lang w:val="es-ES" w:eastAsia="es-ES"/>
        </w:rPr>
      </w:pPr>
      <w:r w:rsidRPr="006C6EC4">
        <w:rPr>
          <w:rFonts w:ascii="Arial" w:eastAsia="Times New Roman" w:hAnsi="Arial" w:cs="Arial"/>
          <w:color w:val="auto"/>
          <w:sz w:val="20"/>
          <w:szCs w:val="20"/>
          <w:lang w:val="es-ES" w:eastAsia="es-ES"/>
        </w:rPr>
        <w:t>Ejemplo 1:</w:t>
      </w:r>
    </w:p>
    <w:p w:rsidR="006C6EC4" w:rsidRPr="006C6EC4" w:rsidRDefault="006C6EC4" w:rsidP="0077524E">
      <w:pPr>
        <w:spacing w:after="0" w:line="240" w:lineRule="auto"/>
        <w:jc w:val="both"/>
        <w:rPr>
          <w:rFonts w:ascii="Arial" w:eastAsia="Times New Roman" w:hAnsi="Arial" w:cs="Arial"/>
          <w:b/>
          <w:color w:val="auto"/>
          <w:sz w:val="20"/>
          <w:szCs w:val="20"/>
          <w:lang w:val="es-ES" w:eastAsia="es-ES"/>
        </w:rPr>
      </w:pPr>
    </w:p>
    <w:p w:rsidR="006C6EC4" w:rsidRPr="006C6EC4" w:rsidRDefault="001E7B3D" w:rsidP="0077524E">
      <w:pPr>
        <w:spacing w:after="0" w:line="240" w:lineRule="auto"/>
        <w:jc w:val="center"/>
        <w:rPr>
          <w:rFonts w:ascii="Arial" w:eastAsia="Times New Roman" w:hAnsi="Arial" w:cs="Arial"/>
          <w:b/>
          <w:color w:val="auto"/>
          <w:sz w:val="20"/>
          <w:szCs w:val="20"/>
          <w:lang w:val="es-ES" w:eastAsia="es-ES"/>
        </w:rPr>
      </w:pPr>
      <w:r w:rsidRPr="0077524E">
        <w:rPr>
          <w:rFonts w:ascii="Arial" w:eastAsia="Times New Roman" w:hAnsi="Arial" w:cs="Arial"/>
          <w:b/>
          <w:noProof/>
          <w:color w:val="auto"/>
          <w:sz w:val="20"/>
          <w:szCs w:val="20"/>
        </w:rPr>
        <w:drawing>
          <wp:inline distT="0" distB="0" distL="0" distR="0">
            <wp:extent cx="2809875" cy="695325"/>
            <wp:effectExtent l="19050" t="0" r="9525" b="0"/>
            <wp:docPr id="179"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
                    <pic:cNvPicPr>
                      <a:picLocks noChangeAspect="1" noChangeArrowheads="1"/>
                    </pic:cNvPicPr>
                  </pic:nvPicPr>
                  <pic:blipFill>
                    <a:blip r:embed="rId33" cstate="print"/>
                    <a:srcRect/>
                    <a:stretch>
                      <a:fillRect/>
                    </a:stretch>
                  </pic:blipFill>
                  <pic:spPr bwMode="auto">
                    <a:xfrm>
                      <a:off x="0" y="0"/>
                      <a:ext cx="2809875" cy="695325"/>
                    </a:xfrm>
                    <a:prstGeom prst="rect">
                      <a:avLst/>
                    </a:prstGeom>
                    <a:noFill/>
                    <a:ln w="9525">
                      <a:noFill/>
                      <a:miter lim="800000"/>
                      <a:headEnd/>
                      <a:tailEnd/>
                    </a:ln>
                  </pic:spPr>
                </pic:pic>
              </a:graphicData>
            </a:graphic>
          </wp:inline>
        </w:drawing>
      </w:r>
    </w:p>
    <w:p w:rsidR="006C6EC4" w:rsidRPr="006C6EC4" w:rsidRDefault="006C6EC4" w:rsidP="0077524E">
      <w:pPr>
        <w:spacing w:after="0" w:line="240" w:lineRule="auto"/>
        <w:jc w:val="both"/>
        <w:rPr>
          <w:rFonts w:ascii="Arial" w:eastAsia="Times New Roman" w:hAnsi="Arial" w:cs="Arial"/>
          <w:b/>
          <w:color w:val="auto"/>
          <w:sz w:val="20"/>
          <w:szCs w:val="20"/>
          <w:lang w:val="es-ES" w:eastAsia="es-ES"/>
        </w:rPr>
      </w:pPr>
    </w:p>
    <w:p w:rsidR="006C6EC4" w:rsidRPr="006C6EC4" w:rsidRDefault="006C6EC4" w:rsidP="0077524E">
      <w:pPr>
        <w:spacing w:after="0" w:line="240" w:lineRule="auto"/>
        <w:jc w:val="both"/>
        <w:rPr>
          <w:rFonts w:ascii="Arial" w:eastAsia="Times New Roman" w:hAnsi="Arial" w:cs="Arial"/>
          <w:b/>
          <w:color w:val="auto"/>
          <w:sz w:val="20"/>
          <w:szCs w:val="20"/>
          <w:lang w:val="es-ES" w:eastAsia="es-ES"/>
        </w:rPr>
      </w:pPr>
      <w:r w:rsidRPr="006C6EC4">
        <w:rPr>
          <w:rFonts w:ascii="Arial" w:eastAsia="Times New Roman" w:hAnsi="Arial" w:cs="Arial"/>
          <w:color w:val="auto"/>
          <w:sz w:val="20"/>
          <w:szCs w:val="20"/>
          <w:lang w:val="es-ES" w:eastAsia="es-ES"/>
        </w:rPr>
        <w:t>Ejemplo 2:</w:t>
      </w:r>
    </w:p>
    <w:p w:rsidR="006C6EC4" w:rsidRPr="006C6EC4" w:rsidRDefault="006C6EC4" w:rsidP="0077524E">
      <w:pPr>
        <w:spacing w:after="0" w:line="240" w:lineRule="auto"/>
        <w:jc w:val="both"/>
        <w:rPr>
          <w:rFonts w:ascii="Arial" w:eastAsia="Times New Roman" w:hAnsi="Arial" w:cs="Arial"/>
          <w:b/>
          <w:color w:val="auto"/>
          <w:sz w:val="20"/>
          <w:szCs w:val="20"/>
          <w:lang w:val="es-ES" w:eastAsia="es-ES"/>
        </w:rPr>
      </w:pPr>
    </w:p>
    <w:p w:rsidR="006C6EC4" w:rsidRPr="006C6EC4" w:rsidRDefault="001E7B3D" w:rsidP="0077524E">
      <w:pPr>
        <w:spacing w:after="0" w:line="240" w:lineRule="auto"/>
        <w:jc w:val="center"/>
        <w:rPr>
          <w:rFonts w:ascii="Arial" w:eastAsia="Times New Roman" w:hAnsi="Arial" w:cs="Arial"/>
          <w:b/>
          <w:color w:val="auto"/>
          <w:sz w:val="20"/>
          <w:szCs w:val="20"/>
          <w:lang w:val="es-ES" w:eastAsia="es-ES"/>
        </w:rPr>
      </w:pPr>
      <w:r w:rsidRPr="0077524E">
        <w:rPr>
          <w:rFonts w:ascii="Arial" w:eastAsia="Times New Roman" w:hAnsi="Arial" w:cs="Arial"/>
          <w:b/>
          <w:noProof/>
          <w:color w:val="auto"/>
          <w:sz w:val="20"/>
          <w:szCs w:val="20"/>
        </w:rPr>
        <w:drawing>
          <wp:inline distT="0" distB="0" distL="0" distR="0">
            <wp:extent cx="1362075" cy="1123950"/>
            <wp:effectExtent l="19050" t="0" r="9525" b="0"/>
            <wp:docPr id="178"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
                    <pic:cNvPicPr>
                      <a:picLocks noChangeAspect="1" noChangeArrowheads="1"/>
                    </pic:cNvPicPr>
                  </pic:nvPicPr>
                  <pic:blipFill>
                    <a:blip r:embed="rId34" cstate="print"/>
                    <a:srcRect/>
                    <a:stretch>
                      <a:fillRect/>
                    </a:stretch>
                  </pic:blipFill>
                  <pic:spPr bwMode="auto">
                    <a:xfrm>
                      <a:off x="0" y="0"/>
                      <a:ext cx="1362075" cy="1123950"/>
                    </a:xfrm>
                    <a:prstGeom prst="rect">
                      <a:avLst/>
                    </a:prstGeom>
                    <a:noFill/>
                    <a:ln w="9525">
                      <a:noFill/>
                      <a:miter lim="800000"/>
                      <a:headEnd/>
                      <a:tailEnd/>
                    </a:ln>
                  </pic:spPr>
                </pic:pic>
              </a:graphicData>
            </a:graphic>
          </wp:inline>
        </w:drawing>
      </w:r>
    </w:p>
    <w:p w:rsidR="006C6EC4" w:rsidRPr="006C6EC4" w:rsidRDefault="006C6EC4" w:rsidP="0077524E">
      <w:pPr>
        <w:spacing w:after="0" w:line="240" w:lineRule="auto"/>
        <w:jc w:val="both"/>
        <w:rPr>
          <w:rFonts w:ascii="Arial" w:eastAsia="Times New Roman" w:hAnsi="Arial" w:cs="Arial"/>
          <w:b/>
          <w:color w:val="auto"/>
          <w:sz w:val="20"/>
          <w:szCs w:val="20"/>
          <w:lang w:val="es-ES" w:eastAsia="es-ES"/>
        </w:rPr>
      </w:pPr>
    </w:p>
    <w:p w:rsidR="006C6EC4" w:rsidRPr="006C6EC4" w:rsidRDefault="006C6EC4" w:rsidP="0077524E">
      <w:pPr>
        <w:spacing w:after="0" w:line="240" w:lineRule="auto"/>
        <w:jc w:val="both"/>
        <w:rPr>
          <w:rFonts w:ascii="Arial" w:eastAsia="Times New Roman" w:hAnsi="Arial" w:cs="Arial"/>
          <w:b/>
          <w:color w:val="auto"/>
          <w:sz w:val="20"/>
          <w:szCs w:val="20"/>
          <w:lang w:val="es-ES" w:eastAsia="es-ES"/>
        </w:rPr>
      </w:pPr>
    </w:p>
    <w:p w:rsidR="006C6EC4" w:rsidRPr="006C6EC4" w:rsidRDefault="006C6EC4" w:rsidP="0077524E">
      <w:pPr>
        <w:spacing w:after="0" w:line="240" w:lineRule="auto"/>
        <w:jc w:val="both"/>
        <w:rPr>
          <w:rFonts w:ascii="Arial" w:eastAsia="Times New Roman" w:hAnsi="Arial" w:cs="Arial"/>
          <w:color w:val="auto"/>
          <w:sz w:val="20"/>
          <w:szCs w:val="20"/>
          <w:lang w:val="es-ES" w:eastAsia="es-ES"/>
        </w:rPr>
      </w:pPr>
      <w:r w:rsidRPr="006C6EC4">
        <w:rPr>
          <w:rFonts w:ascii="Arial" w:eastAsia="Times New Roman" w:hAnsi="Arial" w:cs="Arial"/>
          <w:color w:val="auto"/>
          <w:sz w:val="20"/>
          <w:szCs w:val="20"/>
          <w:lang w:val="es-ES" w:eastAsia="es-ES"/>
        </w:rPr>
        <w:t>Ejemplo 3:</w:t>
      </w:r>
    </w:p>
    <w:p w:rsidR="006C6EC4" w:rsidRPr="006C6EC4" w:rsidRDefault="006C6EC4" w:rsidP="0077524E">
      <w:pPr>
        <w:spacing w:after="0" w:line="240" w:lineRule="auto"/>
        <w:jc w:val="both"/>
        <w:rPr>
          <w:rFonts w:ascii="Arial" w:eastAsia="Times New Roman" w:hAnsi="Arial" w:cs="Arial"/>
          <w:color w:val="auto"/>
          <w:sz w:val="20"/>
          <w:szCs w:val="20"/>
          <w:lang w:val="es-ES" w:eastAsia="es-ES"/>
        </w:rPr>
      </w:pPr>
    </w:p>
    <w:p w:rsidR="006C6EC4" w:rsidRPr="006C6EC4" w:rsidRDefault="001E7B3D" w:rsidP="0077524E">
      <w:pPr>
        <w:spacing w:after="0" w:line="240" w:lineRule="auto"/>
        <w:jc w:val="center"/>
        <w:rPr>
          <w:rFonts w:ascii="Arial" w:eastAsia="Times New Roman" w:hAnsi="Arial" w:cs="Arial"/>
          <w:color w:val="auto"/>
          <w:sz w:val="20"/>
          <w:szCs w:val="20"/>
          <w:lang w:val="es-ES" w:eastAsia="es-ES"/>
        </w:rPr>
      </w:pPr>
      <w:r w:rsidRPr="0077524E">
        <w:rPr>
          <w:rFonts w:ascii="Arial" w:eastAsia="Times New Roman" w:hAnsi="Arial" w:cs="Arial"/>
          <w:noProof/>
          <w:color w:val="auto"/>
          <w:sz w:val="20"/>
          <w:szCs w:val="20"/>
        </w:rPr>
        <w:drawing>
          <wp:inline distT="0" distB="0" distL="0" distR="0">
            <wp:extent cx="1419225" cy="1133475"/>
            <wp:effectExtent l="19050" t="0" r="9525" b="0"/>
            <wp:docPr id="177"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
                    <pic:cNvPicPr>
                      <a:picLocks noChangeAspect="1" noChangeArrowheads="1"/>
                    </pic:cNvPicPr>
                  </pic:nvPicPr>
                  <pic:blipFill>
                    <a:blip r:embed="rId35" cstate="print"/>
                    <a:srcRect/>
                    <a:stretch>
                      <a:fillRect/>
                    </a:stretch>
                  </pic:blipFill>
                  <pic:spPr bwMode="auto">
                    <a:xfrm>
                      <a:off x="0" y="0"/>
                      <a:ext cx="1419225" cy="1133475"/>
                    </a:xfrm>
                    <a:prstGeom prst="rect">
                      <a:avLst/>
                    </a:prstGeom>
                    <a:noFill/>
                    <a:ln w="9525">
                      <a:noFill/>
                      <a:miter lim="800000"/>
                      <a:headEnd/>
                      <a:tailEnd/>
                    </a:ln>
                  </pic:spPr>
                </pic:pic>
              </a:graphicData>
            </a:graphic>
          </wp:inline>
        </w:drawing>
      </w:r>
    </w:p>
    <w:p w:rsidR="006C6EC4" w:rsidRPr="006C6EC4" w:rsidRDefault="006C6EC4" w:rsidP="0077524E">
      <w:pPr>
        <w:spacing w:after="0" w:line="240" w:lineRule="auto"/>
        <w:jc w:val="both"/>
        <w:rPr>
          <w:rFonts w:ascii="Arial" w:eastAsia="Times New Roman" w:hAnsi="Arial" w:cs="Arial"/>
          <w:b/>
          <w:color w:val="auto"/>
          <w:sz w:val="20"/>
          <w:szCs w:val="20"/>
          <w:lang w:val="es-ES" w:eastAsia="es-ES"/>
        </w:rPr>
      </w:pPr>
      <w:r w:rsidRPr="006C6EC4">
        <w:rPr>
          <w:rFonts w:ascii="Arial" w:eastAsia="Times New Roman" w:hAnsi="Arial" w:cs="Arial"/>
          <w:color w:val="auto"/>
          <w:sz w:val="20"/>
          <w:szCs w:val="20"/>
          <w:lang w:val="es-ES" w:eastAsia="es-ES"/>
        </w:rPr>
        <w:t>Ejemplo 4:</w:t>
      </w:r>
    </w:p>
    <w:p w:rsidR="006C6EC4" w:rsidRPr="006C6EC4" w:rsidRDefault="001E7B3D" w:rsidP="0077524E">
      <w:pPr>
        <w:spacing w:after="0" w:line="240" w:lineRule="auto"/>
        <w:jc w:val="center"/>
        <w:rPr>
          <w:rFonts w:ascii="Arial" w:eastAsia="Times New Roman" w:hAnsi="Arial" w:cs="Arial"/>
          <w:b/>
          <w:color w:val="auto"/>
          <w:sz w:val="20"/>
          <w:szCs w:val="20"/>
          <w:lang w:val="es-ES" w:eastAsia="es-ES"/>
        </w:rPr>
      </w:pPr>
      <w:r w:rsidRPr="0077524E">
        <w:rPr>
          <w:rFonts w:ascii="Arial" w:eastAsia="Times New Roman" w:hAnsi="Arial" w:cs="Arial"/>
          <w:b/>
          <w:noProof/>
          <w:color w:val="auto"/>
          <w:sz w:val="20"/>
          <w:szCs w:val="20"/>
        </w:rPr>
        <w:drawing>
          <wp:inline distT="0" distB="0" distL="0" distR="0">
            <wp:extent cx="1714500" cy="1381125"/>
            <wp:effectExtent l="19050" t="0" r="0" b="0"/>
            <wp:docPr id="176"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1"/>
                    <pic:cNvPicPr>
                      <a:picLocks noChangeAspect="1" noChangeArrowheads="1"/>
                    </pic:cNvPicPr>
                  </pic:nvPicPr>
                  <pic:blipFill>
                    <a:blip r:embed="rId36" cstate="print"/>
                    <a:srcRect/>
                    <a:stretch>
                      <a:fillRect/>
                    </a:stretch>
                  </pic:blipFill>
                  <pic:spPr bwMode="auto">
                    <a:xfrm>
                      <a:off x="0" y="0"/>
                      <a:ext cx="1714500" cy="1381125"/>
                    </a:xfrm>
                    <a:prstGeom prst="rect">
                      <a:avLst/>
                    </a:prstGeom>
                    <a:noFill/>
                    <a:ln w="9525">
                      <a:noFill/>
                      <a:miter lim="800000"/>
                      <a:headEnd/>
                      <a:tailEnd/>
                    </a:ln>
                  </pic:spPr>
                </pic:pic>
              </a:graphicData>
            </a:graphic>
          </wp:inline>
        </w:drawing>
      </w:r>
    </w:p>
    <w:p w:rsidR="006C6EC4" w:rsidRPr="006C6EC4" w:rsidRDefault="006C6EC4" w:rsidP="0077524E">
      <w:pPr>
        <w:spacing w:after="0" w:line="240" w:lineRule="auto"/>
        <w:jc w:val="both"/>
        <w:rPr>
          <w:rFonts w:ascii="Arial" w:eastAsia="Times New Roman" w:hAnsi="Arial" w:cs="Arial"/>
          <w:b/>
          <w:color w:val="auto"/>
          <w:sz w:val="20"/>
          <w:szCs w:val="20"/>
          <w:lang w:val="es-ES" w:eastAsia="es-ES"/>
        </w:rPr>
      </w:pPr>
    </w:p>
    <w:p w:rsidR="006C6EC4" w:rsidRPr="006C6EC4" w:rsidRDefault="006C6EC4" w:rsidP="0077524E">
      <w:pPr>
        <w:numPr>
          <w:ilvl w:val="0"/>
          <w:numId w:val="17"/>
        </w:numPr>
        <w:spacing w:after="0" w:line="240" w:lineRule="auto"/>
        <w:jc w:val="both"/>
        <w:rPr>
          <w:rFonts w:ascii="Arial" w:eastAsia="Times New Roman" w:hAnsi="Arial" w:cs="Arial"/>
          <w:b/>
          <w:color w:val="auto"/>
          <w:sz w:val="20"/>
          <w:szCs w:val="20"/>
          <w:lang w:val="es-ES" w:eastAsia="es-ES"/>
        </w:rPr>
      </w:pPr>
      <w:r w:rsidRPr="006C6EC4">
        <w:rPr>
          <w:rFonts w:ascii="Arial" w:eastAsia="Times New Roman" w:hAnsi="Arial" w:cs="Arial"/>
          <w:b/>
          <w:color w:val="auto"/>
          <w:sz w:val="20"/>
          <w:szCs w:val="20"/>
          <w:lang w:val="es-ES" w:eastAsia="es-ES"/>
        </w:rPr>
        <w:t>TRASLACIÓN</w:t>
      </w:r>
    </w:p>
    <w:p w:rsidR="006C6EC4" w:rsidRPr="006C6EC4" w:rsidRDefault="006C6EC4" w:rsidP="0077524E">
      <w:pPr>
        <w:spacing w:after="0" w:line="240" w:lineRule="auto"/>
        <w:jc w:val="both"/>
        <w:rPr>
          <w:rFonts w:ascii="Arial" w:eastAsia="Times New Roman" w:hAnsi="Arial" w:cs="Arial"/>
          <w:b/>
          <w:color w:val="auto"/>
          <w:sz w:val="20"/>
          <w:szCs w:val="20"/>
          <w:lang w:val="es-ES" w:eastAsia="es-ES"/>
        </w:rPr>
      </w:pPr>
    </w:p>
    <w:p w:rsidR="006C6EC4" w:rsidRPr="006C6EC4" w:rsidRDefault="006C6EC4" w:rsidP="0077524E">
      <w:pPr>
        <w:spacing w:after="0" w:line="240" w:lineRule="auto"/>
        <w:jc w:val="both"/>
        <w:rPr>
          <w:rFonts w:ascii="Arial" w:eastAsia="Times New Roman" w:hAnsi="Arial" w:cs="Arial"/>
          <w:color w:val="auto"/>
          <w:sz w:val="20"/>
          <w:szCs w:val="20"/>
          <w:lang w:val="es-ES" w:eastAsia="es-ES"/>
        </w:rPr>
      </w:pPr>
      <w:r w:rsidRPr="006C6EC4">
        <w:rPr>
          <w:rFonts w:ascii="Arial" w:eastAsia="Times New Roman" w:hAnsi="Arial" w:cs="Arial"/>
          <w:color w:val="auto"/>
          <w:sz w:val="20"/>
          <w:szCs w:val="20"/>
          <w:lang w:val="es-ES" w:eastAsia="es-ES"/>
        </w:rPr>
        <w:t>“En geometría, "trasladar" simplemente significa mover… sin girar, sin rotar, ni cambiar el tamaño de la figura, sólo mover”</w:t>
      </w:r>
      <w:r w:rsidRPr="0077524E">
        <w:rPr>
          <w:rFonts w:ascii="Arial" w:eastAsia="Times New Roman" w:hAnsi="Arial" w:cs="Arial"/>
          <w:color w:val="auto"/>
          <w:sz w:val="20"/>
          <w:szCs w:val="20"/>
          <w:vertAlign w:val="superscript"/>
          <w:lang w:val="es-ES" w:eastAsia="es-ES"/>
        </w:rPr>
        <w:footnoteReference w:id="13"/>
      </w:r>
      <w:r w:rsidRPr="006C6EC4">
        <w:rPr>
          <w:rFonts w:ascii="Arial" w:eastAsia="Times New Roman" w:hAnsi="Arial" w:cs="Arial"/>
          <w:color w:val="auto"/>
          <w:sz w:val="20"/>
          <w:szCs w:val="20"/>
          <w:lang w:val="es-ES" w:eastAsia="es-ES"/>
        </w:rPr>
        <w:t>.</w:t>
      </w:r>
    </w:p>
    <w:p w:rsidR="006C6EC4" w:rsidRPr="006C6EC4" w:rsidRDefault="006C6EC4" w:rsidP="0077524E">
      <w:pPr>
        <w:spacing w:after="0" w:line="240" w:lineRule="auto"/>
        <w:jc w:val="both"/>
        <w:rPr>
          <w:rFonts w:ascii="Arial" w:eastAsia="Times New Roman" w:hAnsi="Arial" w:cs="Arial"/>
          <w:b/>
          <w:color w:val="auto"/>
          <w:sz w:val="20"/>
          <w:szCs w:val="20"/>
          <w:lang w:val="es-ES" w:eastAsia="es-ES"/>
        </w:rPr>
      </w:pPr>
    </w:p>
    <w:p w:rsidR="006C6EC4" w:rsidRPr="006C6EC4" w:rsidRDefault="001E7B3D" w:rsidP="0077524E">
      <w:pPr>
        <w:spacing w:after="0" w:line="240" w:lineRule="auto"/>
        <w:jc w:val="center"/>
        <w:rPr>
          <w:rFonts w:ascii="Arial" w:eastAsia="Times New Roman" w:hAnsi="Arial" w:cs="Arial"/>
          <w:b/>
          <w:color w:val="auto"/>
          <w:sz w:val="20"/>
          <w:szCs w:val="20"/>
        </w:rPr>
      </w:pPr>
      <w:r w:rsidRPr="0077524E">
        <w:rPr>
          <w:rFonts w:ascii="Arial" w:eastAsia="Times New Roman" w:hAnsi="Arial" w:cs="Arial"/>
          <w:b/>
          <w:noProof/>
          <w:color w:val="auto"/>
          <w:sz w:val="20"/>
          <w:szCs w:val="20"/>
        </w:rPr>
        <w:drawing>
          <wp:inline distT="0" distB="0" distL="0" distR="0">
            <wp:extent cx="3648075" cy="1171575"/>
            <wp:effectExtent l="19050" t="0" r="9525" b="0"/>
            <wp:docPr id="175"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
                    <pic:cNvPicPr>
                      <a:picLocks noChangeAspect="1" noChangeArrowheads="1"/>
                    </pic:cNvPicPr>
                  </pic:nvPicPr>
                  <pic:blipFill>
                    <a:blip r:embed="rId37" cstate="print"/>
                    <a:srcRect/>
                    <a:stretch>
                      <a:fillRect/>
                    </a:stretch>
                  </pic:blipFill>
                  <pic:spPr bwMode="auto">
                    <a:xfrm>
                      <a:off x="0" y="0"/>
                      <a:ext cx="3648075" cy="1171575"/>
                    </a:xfrm>
                    <a:prstGeom prst="rect">
                      <a:avLst/>
                    </a:prstGeom>
                    <a:noFill/>
                    <a:ln w="9525">
                      <a:noFill/>
                      <a:miter lim="800000"/>
                      <a:headEnd/>
                      <a:tailEnd/>
                    </a:ln>
                  </pic:spPr>
                </pic:pic>
              </a:graphicData>
            </a:graphic>
          </wp:inline>
        </w:drawing>
      </w:r>
      <w:r w:rsidR="006C6EC4" w:rsidRPr="0077524E">
        <w:rPr>
          <w:rFonts w:ascii="Arial" w:eastAsia="Times New Roman" w:hAnsi="Arial" w:cs="Arial"/>
          <w:b/>
          <w:color w:val="auto"/>
          <w:sz w:val="20"/>
          <w:szCs w:val="20"/>
          <w:vertAlign w:val="superscript"/>
        </w:rPr>
        <w:footnoteReference w:id="14"/>
      </w:r>
    </w:p>
    <w:p w:rsidR="006C6EC4" w:rsidRPr="006C6EC4" w:rsidRDefault="006C6EC4" w:rsidP="0077524E">
      <w:pPr>
        <w:spacing w:after="0" w:line="240" w:lineRule="auto"/>
        <w:jc w:val="both"/>
        <w:rPr>
          <w:rFonts w:ascii="Arial" w:eastAsia="Times New Roman" w:hAnsi="Arial" w:cs="Arial"/>
          <w:b/>
          <w:color w:val="auto"/>
          <w:sz w:val="20"/>
          <w:szCs w:val="20"/>
          <w:lang w:val="es-ES" w:eastAsia="es-ES"/>
        </w:rPr>
      </w:pPr>
    </w:p>
    <w:p w:rsidR="006C6EC4" w:rsidRPr="006C6EC4" w:rsidRDefault="006C6EC4" w:rsidP="0077524E">
      <w:pPr>
        <w:spacing w:after="0" w:line="240" w:lineRule="auto"/>
        <w:jc w:val="both"/>
        <w:rPr>
          <w:rFonts w:ascii="Arial" w:eastAsia="Times New Roman" w:hAnsi="Arial" w:cs="Arial"/>
          <w:b/>
          <w:color w:val="auto"/>
          <w:sz w:val="20"/>
          <w:szCs w:val="20"/>
          <w:lang w:val="es-ES" w:eastAsia="es-ES"/>
        </w:rPr>
      </w:pPr>
    </w:p>
    <w:p w:rsidR="006C6EC4" w:rsidRPr="006C6EC4" w:rsidRDefault="006C6EC4" w:rsidP="0077524E">
      <w:pPr>
        <w:spacing w:after="0" w:line="240" w:lineRule="auto"/>
        <w:rPr>
          <w:rFonts w:ascii="Arial" w:eastAsia="Times New Roman" w:hAnsi="Arial" w:cs="Arial"/>
          <w:color w:val="auto"/>
          <w:sz w:val="20"/>
          <w:szCs w:val="20"/>
          <w:lang w:val="es-ES" w:eastAsia="es-ES"/>
        </w:rPr>
      </w:pPr>
      <w:r w:rsidRPr="006C6EC4">
        <w:rPr>
          <w:rFonts w:ascii="Arial" w:eastAsia="Times New Roman" w:hAnsi="Arial" w:cs="Arial"/>
          <w:sz w:val="20"/>
          <w:szCs w:val="20"/>
          <w:lang w:val="es-ES" w:eastAsia="es-ES"/>
        </w:rPr>
        <w:t>Observe cómo en la siguiente traslación “cada punto de la figura se mueve</w:t>
      </w:r>
      <w:r w:rsidRPr="006C6EC4">
        <w:rPr>
          <w:rFonts w:ascii="Arial" w:eastAsia="Times New Roman" w:hAnsi="Arial" w:cs="Arial"/>
          <w:color w:val="auto"/>
          <w:sz w:val="20"/>
          <w:szCs w:val="20"/>
          <w:lang w:val="es-ES" w:eastAsia="es-ES"/>
        </w:rPr>
        <w:t xml:space="preserve"> </w:t>
      </w:r>
      <w:r w:rsidRPr="006C6EC4">
        <w:rPr>
          <w:rFonts w:ascii="Arial" w:eastAsia="Times New Roman" w:hAnsi="Arial" w:cs="Arial"/>
          <w:sz w:val="20"/>
          <w:szCs w:val="20"/>
          <w:lang w:val="es-ES" w:eastAsia="es-ES"/>
        </w:rPr>
        <w:t xml:space="preserve">la </w:t>
      </w:r>
      <w:r w:rsidRPr="006C6EC4">
        <w:rPr>
          <w:rFonts w:ascii="Arial" w:eastAsia="Times New Roman" w:hAnsi="Arial" w:cs="Arial"/>
          <w:b/>
          <w:sz w:val="20"/>
          <w:szCs w:val="20"/>
          <w:lang w:val="es-ES" w:eastAsia="es-ES"/>
        </w:rPr>
        <w:t xml:space="preserve">misma distancia - </w:t>
      </w:r>
      <w:r w:rsidRPr="006C6EC4">
        <w:rPr>
          <w:rFonts w:ascii="Arial" w:eastAsia="Times New Roman" w:hAnsi="Arial" w:cs="Arial"/>
          <w:color w:val="auto"/>
          <w:sz w:val="20"/>
          <w:szCs w:val="20"/>
          <w:lang w:val="es-ES" w:eastAsia="es-ES"/>
        </w:rPr>
        <w:t xml:space="preserve">la </w:t>
      </w:r>
      <w:r w:rsidRPr="006C6EC4">
        <w:rPr>
          <w:rFonts w:ascii="Arial" w:eastAsia="Times New Roman" w:hAnsi="Arial" w:cs="Arial"/>
          <w:b/>
          <w:bCs/>
          <w:color w:val="auto"/>
          <w:sz w:val="20"/>
          <w:szCs w:val="20"/>
          <w:lang w:val="es-ES" w:eastAsia="es-ES"/>
        </w:rPr>
        <w:t>misma dirección”</w:t>
      </w:r>
      <w:r w:rsidRPr="0077524E">
        <w:rPr>
          <w:rFonts w:ascii="Arial" w:eastAsia="Times New Roman" w:hAnsi="Arial" w:cs="Arial"/>
          <w:b/>
          <w:bCs/>
          <w:color w:val="auto"/>
          <w:sz w:val="20"/>
          <w:szCs w:val="20"/>
          <w:vertAlign w:val="superscript"/>
          <w:lang w:val="es-ES" w:eastAsia="es-ES"/>
        </w:rPr>
        <w:footnoteReference w:id="15"/>
      </w:r>
    </w:p>
    <w:p w:rsidR="006C6EC4" w:rsidRPr="006C6EC4" w:rsidRDefault="001E7B3D" w:rsidP="0077524E">
      <w:pPr>
        <w:spacing w:after="0" w:line="240" w:lineRule="auto"/>
        <w:jc w:val="center"/>
        <w:rPr>
          <w:rFonts w:ascii="Arial" w:eastAsia="Times New Roman" w:hAnsi="Arial" w:cs="Arial"/>
          <w:b/>
          <w:i/>
          <w:color w:val="auto"/>
          <w:sz w:val="20"/>
          <w:szCs w:val="20"/>
          <w:lang w:val="es-ES" w:eastAsia="es-ES"/>
        </w:rPr>
      </w:pPr>
      <w:r w:rsidRPr="0077524E">
        <w:rPr>
          <w:rFonts w:ascii="Arial" w:eastAsia="Times New Roman" w:hAnsi="Arial" w:cs="Arial"/>
          <w:b/>
          <w:i/>
          <w:noProof/>
          <w:color w:val="auto"/>
          <w:sz w:val="20"/>
          <w:szCs w:val="20"/>
        </w:rPr>
        <w:drawing>
          <wp:inline distT="0" distB="0" distL="0" distR="0">
            <wp:extent cx="1314450" cy="1047750"/>
            <wp:effectExtent l="19050" t="0" r="0" b="0"/>
            <wp:docPr id="174" name="Imagen 23" descr="trans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3" descr="translation"/>
                    <pic:cNvPicPr>
                      <a:picLocks noChangeAspect="1" noChangeArrowheads="1"/>
                    </pic:cNvPicPr>
                  </pic:nvPicPr>
                  <pic:blipFill>
                    <a:blip r:embed="rId19" cstate="print"/>
                    <a:srcRect/>
                    <a:stretch>
                      <a:fillRect/>
                    </a:stretch>
                  </pic:blipFill>
                  <pic:spPr bwMode="auto">
                    <a:xfrm>
                      <a:off x="0" y="0"/>
                      <a:ext cx="1314450" cy="1047750"/>
                    </a:xfrm>
                    <a:prstGeom prst="rect">
                      <a:avLst/>
                    </a:prstGeom>
                    <a:noFill/>
                    <a:ln w="9525">
                      <a:noFill/>
                      <a:miter lim="800000"/>
                      <a:headEnd/>
                      <a:tailEnd/>
                    </a:ln>
                  </pic:spPr>
                </pic:pic>
              </a:graphicData>
            </a:graphic>
          </wp:inline>
        </w:drawing>
      </w:r>
      <w:r w:rsidR="006C6EC4" w:rsidRPr="0077524E">
        <w:rPr>
          <w:rFonts w:ascii="Arial" w:eastAsia="Times New Roman" w:hAnsi="Arial" w:cs="Arial"/>
          <w:b/>
          <w:i/>
          <w:color w:val="auto"/>
          <w:sz w:val="20"/>
          <w:szCs w:val="20"/>
          <w:vertAlign w:val="superscript"/>
          <w:lang w:val="es-ES" w:eastAsia="es-ES"/>
        </w:rPr>
        <w:footnoteReference w:id="16"/>
      </w:r>
    </w:p>
    <w:p w:rsidR="006C6EC4" w:rsidRPr="006C6EC4" w:rsidRDefault="006C6EC4" w:rsidP="0077524E">
      <w:pPr>
        <w:spacing w:after="0" w:line="240" w:lineRule="auto"/>
        <w:rPr>
          <w:rFonts w:ascii="Arial" w:eastAsia="Times New Roman" w:hAnsi="Arial" w:cs="Arial"/>
          <w:color w:val="auto"/>
          <w:sz w:val="20"/>
          <w:szCs w:val="20"/>
          <w:lang w:val="es-ES" w:eastAsia="es-ES"/>
        </w:rPr>
      </w:pPr>
    </w:p>
    <w:tbl>
      <w:tblPr>
        <w:tblW w:w="0" w:type="auto"/>
        <w:tblBorders>
          <w:top w:val="single" w:sz="8" w:space="0" w:color="4F81BD"/>
          <w:bottom w:val="single" w:sz="8" w:space="0" w:color="4F81BD"/>
        </w:tblBorders>
        <w:tblLook w:val="04A0" w:firstRow="1" w:lastRow="0" w:firstColumn="1" w:lastColumn="0" w:noHBand="0" w:noVBand="1"/>
      </w:tblPr>
      <w:tblGrid>
        <w:gridCol w:w="9147"/>
      </w:tblGrid>
      <w:tr w:rsidR="006C6EC4" w:rsidRPr="006C6EC4" w:rsidTr="008559F3">
        <w:tc>
          <w:tcPr>
            <w:tcW w:w="10112" w:type="dxa"/>
            <w:tcBorders>
              <w:top w:val="single" w:sz="8" w:space="0" w:color="4F81BD"/>
              <w:left w:val="nil"/>
              <w:bottom w:val="single" w:sz="8" w:space="0" w:color="4F81BD"/>
              <w:right w:val="nil"/>
            </w:tcBorders>
          </w:tcPr>
          <w:p w:rsidR="006C6EC4" w:rsidRPr="006C6EC4" w:rsidRDefault="006C6EC4" w:rsidP="0077524E">
            <w:pPr>
              <w:spacing w:after="0" w:line="240" w:lineRule="auto"/>
              <w:jc w:val="center"/>
              <w:rPr>
                <w:rFonts w:ascii="Arial" w:eastAsia="Times New Roman" w:hAnsi="Arial" w:cs="Arial"/>
                <w:b/>
                <w:bCs/>
                <w:color w:val="1F497D"/>
                <w:sz w:val="20"/>
                <w:szCs w:val="20"/>
                <w:lang w:val="es-ES" w:eastAsia="es-ES"/>
              </w:rPr>
            </w:pPr>
            <w:r w:rsidRPr="006C6EC4">
              <w:rPr>
                <w:rFonts w:ascii="Arial" w:eastAsia="Times New Roman" w:hAnsi="Arial" w:cs="Arial"/>
                <w:b/>
                <w:bCs/>
                <w:color w:val="1F497D"/>
                <w:sz w:val="20"/>
                <w:szCs w:val="20"/>
                <w:lang w:val="es-ES" w:eastAsia="es-ES"/>
              </w:rPr>
              <w:t>Las traslaciones son deslizamientos en el sentido que plantee una recta, donde se mantienen la forma y el tamaño de las figuras.</w:t>
            </w:r>
          </w:p>
        </w:tc>
      </w:tr>
    </w:tbl>
    <w:p w:rsidR="006C6EC4" w:rsidRPr="006C6EC4" w:rsidRDefault="006C6EC4" w:rsidP="0077524E">
      <w:pPr>
        <w:spacing w:after="0" w:line="240" w:lineRule="auto"/>
        <w:jc w:val="both"/>
        <w:rPr>
          <w:rFonts w:ascii="Arial" w:eastAsia="Times New Roman" w:hAnsi="Arial" w:cs="Arial"/>
          <w:color w:val="auto"/>
          <w:sz w:val="20"/>
          <w:szCs w:val="20"/>
          <w:lang w:val="es-ES" w:eastAsia="es-ES"/>
        </w:rPr>
      </w:pPr>
    </w:p>
    <w:p w:rsidR="006C6EC4" w:rsidRPr="006C6EC4" w:rsidRDefault="001E7B3D" w:rsidP="0077524E">
      <w:pPr>
        <w:spacing w:after="0" w:line="240" w:lineRule="auto"/>
        <w:jc w:val="center"/>
        <w:rPr>
          <w:rFonts w:ascii="Arial" w:eastAsia="Times New Roman" w:hAnsi="Arial" w:cs="Arial"/>
          <w:b/>
          <w:color w:val="auto"/>
          <w:sz w:val="20"/>
          <w:szCs w:val="20"/>
        </w:rPr>
      </w:pPr>
      <w:r w:rsidRPr="0077524E">
        <w:rPr>
          <w:rFonts w:ascii="Arial" w:eastAsia="Times New Roman" w:hAnsi="Arial" w:cs="Arial"/>
          <w:b/>
          <w:noProof/>
          <w:color w:val="auto"/>
          <w:sz w:val="20"/>
          <w:szCs w:val="20"/>
        </w:rPr>
        <w:drawing>
          <wp:inline distT="0" distB="0" distL="0" distR="0">
            <wp:extent cx="2752725" cy="1276350"/>
            <wp:effectExtent l="19050" t="0" r="9525" b="0"/>
            <wp:docPr id="173"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4"/>
                    <pic:cNvPicPr>
                      <a:picLocks noChangeAspect="1" noChangeArrowheads="1"/>
                    </pic:cNvPicPr>
                  </pic:nvPicPr>
                  <pic:blipFill>
                    <a:blip r:embed="rId38" cstate="print"/>
                    <a:srcRect/>
                    <a:stretch>
                      <a:fillRect/>
                    </a:stretch>
                  </pic:blipFill>
                  <pic:spPr bwMode="auto">
                    <a:xfrm>
                      <a:off x="0" y="0"/>
                      <a:ext cx="2752725" cy="1276350"/>
                    </a:xfrm>
                    <a:prstGeom prst="rect">
                      <a:avLst/>
                    </a:prstGeom>
                    <a:noFill/>
                    <a:ln w="9525">
                      <a:noFill/>
                      <a:miter lim="800000"/>
                      <a:headEnd/>
                      <a:tailEnd/>
                    </a:ln>
                  </pic:spPr>
                </pic:pic>
              </a:graphicData>
            </a:graphic>
          </wp:inline>
        </w:drawing>
      </w:r>
      <w:r w:rsidR="006C6EC4" w:rsidRPr="0077524E">
        <w:rPr>
          <w:rFonts w:ascii="Arial" w:eastAsia="Times New Roman" w:hAnsi="Arial" w:cs="Arial"/>
          <w:b/>
          <w:color w:val="auto"/>
          <w:sz w:val="20"/>
          <w:szCs w:val="20"/>
          <w:vertAlign w:val="superscript"/>
        </w:rPr>
        <w:footnoteReference w:id="17"/>
      </w:r>
    </w:p>
    <w:p w:rsidR="006C6EC4" w:rsidRPr="006C6EC4" w:rsidRDefault="006C6EC4" w:rsidP="0077524E">
      <w:pPr>
        <w:spacing w:after="0" w:line="240" w:lineRule="auto"/>
        <w:jc w:val="both"/>
        <w:rPr>
          <w:rFonts w:ascii="Arial" w:eastAsia="Times New Roman" w:hAnsi="Arial" w:cs="Arial"/>
          <w:color w:val="auto"/>
          <w:sz w:val="20"/>
          <w:szCs w:val="20"/>
          <w:lang w:val="es-ES" w:eastAsia="es-ES"/>
        </w:rPr>
      </w:pPr>
    </w:p>
    <w:p w:rsidR="006C6EC4" w:rsidRPr="006C6EC4" w:rsidRDefault="006C6EC4" w:rsidP="0077524E">
      <w:pPr>
        <w:spacing w:after="0" w:line="240" w:lineRule="auto"/>
        <w:jc w:val="both"/>
        <w:rPr>
          <w:rFonts w:ascii="Arial" w:eastAsia="Times New Roman" w:hAnsi="Arial" w:cs="Arial"/>
          <w:color w:val="auto"/>
          <w:sz w:val="20"/>
          <w:szCs w:val="20"/>
          <w:lang w:val="es-ES" w:eastAsia="es-ES"/>
        </w:rPr>
      </w:pPr>
      <w:r w:rsidRPr="006C6EC4">
        <w:rPr>
          <w:rFonts w:ascii="Arial" w:eastAsia="Times New Roman" w:hAnsi="Arial" w:cs="Arial"/>
          <w:color w:val="auto"/>
          <w:sz w:val="20"/>
          <w:szCs w:val="20"/>
          <w:lang w:val="es-ES" w:eastAsia="es-ES"/>
        </w:rPr>
        <w:t>Como se puede observar en las figuras 1 y 2, éstas cambian de posición cuando se deslizan en la dirección que indica la fecha o eje de traslación.</w:t>
      </w:r>
    </w:p>
    <w:p w:rsidR="006C6EC4" w:rsidRPr="006C6EC4" w:rsidRDefault="006C6EC4" w:rsidP="0077524E">
      <w:pPr>
        <w:spacing w:after="0" w:line="240" w:lineRule="auto"/>
        <w:jc w:val="both"/>
        <w:rPr>
          <w:rFonts w:ascii="Arial" w:eastAsia="Times New Roman" w:hAnsi="Arial" w:cs="Arial"/>
          <w:color w:val="auto"/>
          <w:sz w:val="20"/>
          <w:szCs w:val="20"/>
          <w:lang w:val="es-ES" w:eastAsia="es-ES"/>
        </w:rPr>
      </w:pPr>
    </w:p>
    <w:p w:rsidR="006C6EC4" w:rsidRPr="006C6EC4" w:rsidRDefault="001E7B3D" w:rsidP="0077524E">
      <w:pPr>
        <w:spacing w:after="0" w:line="240" w:lineRule="auto"/>
        <w:jc w:val="both"/>
        <w:rPr>
          <w:rFonts w:ascii="Arial" w:eastAsia="Times New Roman" w:hAnsi="Arial" w:cs="Arial"/>
          <w:color w:val="auto"/>
          <w:sz w:val="20"/>
          <w:szCs w:val="20"/>
          <w:lang w:val="es-ES" w:eastAsia="es-ES"/>
        </w:rPr>
      </w:pPr>
      <w:r w:rsidRPr="0077524E">
        <w:rPr>
          <w:rFonts w:ascii="Arial" w:eastAsia="Times New Roman" w:hAnsi="Arial" w:cs="Arial"/>
          <w:noProof/>
          <w:color w:val="auto"/>
          <w:sz w:val="20"/>
          <w:szCs w:val="20"/>
        </w:rPr>
        <w:lastRenderedPageBreak/>
        <w:drawing>
          <wp:inline distT="0" distB="0" distL="0" distR="0">
            <wp:extent cx="6229350" cy="1257300"/>
            <wp:effectExtent l="19050" t="0" r="0" b="0"/>
            <wp:docPr id="172"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5"/>
                    <pic:cNvPicPr>
                      <a:picLocks noChangeAspect="1" noChangeArrowheads="1"/>
                    </pic:cNvPicPr>
                  </pic:nvPicPr>
                  <pic:blipFill>
                    <a:blip r:embed="rId39" cstate="print"/>
                    <a:srcRect/>
                    <a:stretch>
                      <a:fillRect/>
                    </a:stretch>
                  </pic:blipFill>
                  <pic:spPr bwMode="auto">
                    <a:xfrm>
                      <a:off x="0" y="0"/>
                      <a:ext cx="6229350" cy="1257300"/>
                    </a:xfrm>
                    <a:prstGeom prst="rect">
                      <a:avLst/>
                    </a:prstGeom>
                    <a:noFill/>
                    <a:ln w="9525">
                      <a:noFill/>
                      <a:miter lim="800000"/>
                      <a:headEnd/>
                      <a:tailEnd/>
                    </a:ln>
                  </pic:spPr>
                </pic:pic>
              </a:graphicData>
            </a:graphic>
          </wp:inline>
        </w:drawing>
      </w:r>
    </w:p>
    <w:p w:rsidR="006C6EC4" w:rsidRPr="006C6EC4" w:rsidRDefault="006C6EC4" w:rsidP="0077524E">
      <w:pPr>
        <w:spacing w:after="0" w:line="240" w:lineRule="auto"/>
        <w:rPr>
          <w:rFonts w:ascii="Arial" w:eastAsia="Times New Roman" w:hAnsi="Arial" w:cs="Arial"/>
          <w:color w:val="auto"/>
          <w:sz w:val="20"/>
          <w:szCs w:val="20"/>
          <w:lang w:val="es-ES" w:eastAsia="es-ES"/>
        </w:rPr>
      </w:pPr>
    </w:p>
    <w:p w:rsidR="006C6EC4" w:rsidRPr="006C6EC4" w:rsidRDefault="006C6EC4" w:rsidP="0077524E">
      <w:pPr>
        <w:spacing w:after="0" w:line="240" w:lineRule="auto"/>
        <w:rPr>
          <w:rFonts w:ascii="Arial" w:eastAsia="Times New Roman" w:hAnsi="Arial" w:cs="Arial"/>
          <w:color w:val="auto"/>
          <w:sz w:val="20"/>
          <w:szCs w:val="20"/>
          <w:lang w:val="es-ES" w:eastAsia="es-ES"/>
        </w:rPr>
      </w:pPr>
      <w:r w:rsidRPr="006C6EC4">
        <w:rPr>
          <w:rFonts w:ascii="Arial" w:eastAsia="Times New Roman" w:hAnsi="Arial" w:cs="Arial"/>
          <w:color w:val="auto"/>
          <w:sz w:val="20"/>
          <w:szCs w:val="20"/>
          <w:lang w:val="es-ES" w:eastAsia="es-ES"/>
        </w:rPr>
        <w:t xml:space="preserve">“Siempre que se vaya a trasladar polígonos es necesario conocer la dirección, sentido y magnitud del movimiento. </w:t>
      </w:r>
    </w:p>
    <w:p w:rsidR="006C6EC4" w:rsidRPr="006C6EC4" w:rsidRDefault="006C6EC4" w:rsidP="0077524E">
      <w:pPr>
        <w:spacing w:after="0" w:line="240" w:lineRule="auto"/>
        <w:rPr>
          <w:rFonts w:ascii="Arial" w:eastAsia="Times New Roman" w:hAnsi="Arial" w:cs="Arial"/>
          <w:color w:val="auto"/>
          <w:sz w:val="20"/>
          <w:szCs w:val="20"/>
          <w:lang w:val="es-ES" w:eastAsia="es-E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490"/>
        <w:gridCol w:w="4490"/>
      </w:tblGrid>
      <w:tr w:rsidR="006C6EC4" w:rsidRPr="006C6EC4" w:rsidTr="008559F3">
        <w:trPr>
          <w:trHeight w:val="354"/>
          <w:jc w:val="center"/>
        </w:trPr>
        <w:tc>
          <w:tcPr>
            <w:tcW w:w="4490" w:type="dxa"/>
            <w:vAlign w:val="center"/>
          </w:tcPr>
          <w:p w:rsidR="006C6EC4" w:rsidRPr="006C6EC4" w:rsidRDefault="006C6EC4" w:rsidP="0077524E">
            <w:pPr>
              <w:spacing w:after="0" w:line="240" w:lineRule="auto"/>
              <w:jc w:val="center"/>
              <w:rPr>
                <w:rFonts w:ascii="Arial" w:eastAsia="Times New Roman" w:hAnsi="Arial" w:cs="Arial"/>
                <w:b/>
                <w:color w:val="auto"/>
                <w:sz w:val="20"/>
                <w:szCs w:val="20"/>
                <w:lang w:val="es-ES" w:eastAsia="es-ES"/>
              </w:rPr>
            </w:pPr>
            <w:r w:rsidRPr="006C6EC4">
              <w:rPr>
                <w:rFonts w:ascii="Arial" w:eastAsia="Times New Roman" w:hAnsi="Arial" w:cs="Arial"/>
                <w:b/>
                <w:color w:val="auto"/>
                <w:sz w:val="20"/>
                <w:szCs w:val="20"/>
                <w:lang w:val="es-ES" w:eastAsia="es-ES"/>
              </w:rPr>
              <w:t>DIRECCIÓN</w:t>
            </w:r>
          </w:p>
        </w:tc>
        <w:tc>
          <w:tcPr>
            <w:tcW w:w="4490" w:type="dxa"/>
            <w:vAlign w:val="center"/>
          </w:tcPr>
          <w:p w:rsidR="006C6EC4" w:rsidRPr="006C6EC4" w:rsidRDefault="006C6EC4" w:rsidP="0077524E">
            <w:pPr>
              <w:spacing w:after="0" w:line="240" w:lineRule="auto"/>
              <w:jc w:val="center"/>
              <w:rPr>
                <w:rFonts w:ascii="Arial" w:eastAsia="Times New Roman" w:hAnsi="Arial" w:cs="Arial"/>
                <w:b/>
                <w:color w:val="auto"/>
                <w:sz w:val="20"/>
                <w:szCs w:val="20"/>
                <w:lang w:val="es-ES" w:eastAsia="es-ES"/>
              </w:rPr>
            </w:pPr>
            <w:r w:rsidRPr="006C6EC4">
              <w:rPr>
                <w:rFonts w:ascii="Arial" w:eastAsia="Times New Roman" w:hAnsi="Arial" w:cs="Arial"/>
                <w:b/>
                <w:color w:val="auto"/>
                <w:sz w:val="20"/>
                <w:szCs w:val="20"/>
                <w:lang w:val="es-ES" w:eastAsia="es-ES"/>
              </w:rPr>
              <w:t>SENTIDO</w:t>
            </w:r>
          </w:p>
        </w:tc>
      </w:tr>
      <w:tr w:rsidR="006C6EC4" w:rsidRPr="006C6EC4" w:rsidTr="008559F3">
        <w:trPr>
          <w:cantSplit/>
          <w:trHeight w:val="818"/>
          <w:jc w:val="center"/>
        </w:trPr>
        <w:tc>
          <w:tcPr>
            <w:tcW w:w="4490" w:type="dxa"/>
            <w:vMerge w:val="restart"/>
            <w:vAlign w:val="center"/>
          </w:tcPr>
          <w:p w:rsidR="006C6EC4" w:rsidRPr="006C6EC4" w:rsidRDefault="00B2231F" w:rsidP="0077524E">
            <w:pPr>
              <w:spacing w:after="0" w:line="240" w:lineRule="auto"/>
              <w:jc w:val="center"/>
              <w:rPr>
                <w:rFonts w:ascii="Arial" w:eastAsia="Times New Roman" w:hAnsi="Arial" w:cs="Arial"/>
                <w:color w:val="auto"/>
                <w:sz w:val="20"/>
                <w:szCs w:val="20"/>
                <w:lang w:val="es-ES" w:eastAsia="es-ES"/>
              </w:rPr>
            </w:pPr>
            <w:r>
              <w:rPr>
                <w:rFonts w:ascii="Arial" w:eastAsia="Times New Roman" w:hAnsi="Arial" w:cs="Arial"/>
                <w:noProof/>
                <w:color w:val="auto"/>
                <w:sz w:val="20"/>
                <w:szCs w:val="20"/>
                <w:lang w:val="es-ES" w:eastAsia="es-ES"/>
              </w:rPr>
              <w:pict>
                <v:line id="_x0000_s1162" style="position:absolute;left:0;text-align:left;z-index:251660288;mso-position-horizontal-relative:text;mso-position-vertical-relative:text" from="168.75pt,5.8pt" to="168.75pt,32.8pt">
                  <v:stroke startarrow="block" endarrow="block"/>
                </v:line>
              </w:pict>
            </w:r>
            <w:r w:rsidR="006C6EC4" w:rsidRPr="006C6EC4">
              <w:rPr>
                <w:rFonts w:ascii="Arial" w:eastAsia="Times New Roman" w:hAnsi="Arial" w:cs="Arial"/>
                <w:color w:val="auto"/>
                <w:sz w:val="20"/>
                <w:szCs w:val="20"/>
                <w:lang w:val="es-ES" w:eastAsia="es-ES"/>
              </w:rPr>
              <w:t>vertical</w:t>
            </w:r>
          </w:p>
        </w:tc>
        <w:tc>
          <w:tcPr>
            <w:tcW w:w="4490" w:type="dxa"/>
            <w:vAlign w:val="center"/>
          </w:tcPr>
          <w:p w:rsidR="006C6EC4" w:rsidRPr="006C6EC4" w:rsidRDefault="00B2231F" w:rsidP="0077524E">
            <w:pPr>
              <w:spacing w:after="0" w:line="240" w:lineRule="auto"/>
              <w:jc w:val="center"/>
              <w:rPr>
                <w:rFonts w:ascii="Arial" w:eastAsia="Times New Roman" w:hAnsi="Arial" w:cs="Arial"/>
                <w:color w:val="auto"/>
                <w:sz w:val="20"/>
                <w:szCs w:val="20"/>
                <w:lang w:val="es-ES" w:eastAsia="es-ES"/>
              </w:rPr>
            </w:pPr>
            <w:r>
              <w:rPr>
                <w:rFonts w:ascii="Arial" w:eastAsia="Times New Roman" w:hAnsi="Arial" w:cs="Arial"/>
                <w:noProof/>
                <w:color w:val="auto"/>
                <w:sz w:val="20"/>
                <w:szCs w:val="20"/>
                <w:lang w:val="es-ES" w:eastAsia="es-ES"/>
              </w:rPr>
              <w:pict>
                <v:line id="_x0000_s1163" style="position:absolute;left:0;text-align:left;flip:y;z-index:251661312;mso-position-horizontal-relative:text;mso-position-vertical-relative:text" from="161.75pt,2.4pt" to="161.75pt,20.4pt">
                  <v:stroke endarrow="block"/>
                </v:line>
              </w:pict>
            </w:r>
            <w:r w:rsidR="006C6EC4" w:rsidRPr="006C6EC4">
              <w:rPr>
                <w:rFonts w:ascii="Arial" w:eastAsia="Times New Roman" w:hAnsi="Arial" w:cs="Arial"/>
                <w:color w:val="auto"/>
                <w:sz w:val="20"/>
                <w:szCs w:val="20"/>
                <w:lang w:val="es-ES" w:eastAsia="es-ES"/>
              </w:rPr>
              <w:t>Hacia arriba</w:t>
            </w:r>
          </w:p>
        </w:tc>
      </w:tr>
      <w:tr w:rsidR="006C6EC4" w:rsidRPr="006C6EC4" w:rsidTr="008559F3">
        <w:trPr>
          <w:cantSplit/>
          <w:trHeight w:val="713"/>
          <w:jc w:val="center"/>
        </w:trPr>
        <w:tc>
          <w:tcPr>
            <w:tcW w:w="4490" w:type="dxa"/>
            <w:vMerge/>
            <w:vAlign w:val="center"/>
          </w:tcPr>
          <w:p w:rsidR="006C6EC4" w:rsidRPr="006C6EC4" w:rsidRDefault="006C6EC4" w:rsidP="0077524E">
            <w:pPr>
              <w:spacing w:after="0" w:line="240" w:lineRule="auto"/>
              <w:jc w:val="center"/>
              <w:rPr>
                <w:rFonts w:ascii="Arial" w:eastAsia="Times New Roman" w:hAnsi="Arial" w:cs="Arial"/>
                <w:color w:val="auto"/>
                <w:sz w:val="20"/>
                <w:szCs w:val="20"/>
                <w:lang w:val="es-ES" w:eastAsia="es-ES"/>
              </w:rPr>
            </w:pPr>
          </w:p>
        </w:tc>
        <w:tc>
          <w:tcPr>
            <w:tcW w:w="4490" w:type="dxa"/>
            <w:vAlign w:val="center"/>
          </w:tcPr>
          <w:p w:rsidR="006C6EC4" w:rsidRPr="006C6EC4" w:rsidRDefault="00B2231F" w:rsidP="0077524E">
            <w:pPr>
              <w:spacing w:after="0" w:line="240" w:lineRule="auto"/>
              <w:jc w:val="center"/>
              <w:rPr>
                <w:rFonts w:ascii="Arial" w:eastAsia="Times New Roman" w:hAnsi="Arial" w:cs="Arial"/>
                <w:color w:val="auto"/>
                <w:sz w:val="20"/>
                <w:szCs w:val="20"/>
                <w:lang w:val="es-ES" w:eastAsia="es-ES"/>
              </w:rPr>
            </w:pPr>
            <w:r>
              <w:rPr>
                <w:rFonts w:ascii="Arial" w:eastAsia="Times New Roman" w:hAnsi="Arial" w:cs="Arial"/>
                <w:noProof/>
                <w:color w:val="auto"/>
                <w:sz w:val="20"/>
                <w:szCs w:val="20"/>
                <w:lang w:val="es-ES" w:eastAsia="es-ES"/>
              </w:rPr>
              <w:pict>
                <v:line id="_x0000_s1164" style="position:absolute;left:0;text-align:left;rotation:11901443fd;flip:y;z-index:251662336;mso-position-horizontal-relative:text;mso-position-vertical-relative:text" from="161.75pt,2.85pt" to="161.8pt,20.85pt">
                  <v:stroke endarrow="block"/>
                </v:line>
              </w:pict>
            </w:r>
            <w:r w:rsidR="006C6EC4" w:rsidRPr="006C6EC4">
              <w:rPr>
                <w:rFonts w:ascii="Arial" w:eastAsia="Times New Roman" w:hAnsi="Arial" w:cs="Arial"/>
                <w:color w:val="auto"/>
                <w:sz w:val="20"/>
                <w:szCs w:val="20"/>
                <w:lang w:val="es-ES" w:eastAsia="es-ES"/>
              </w:rPr>
              <w:t>Hacia abajo</w:t>
            </w:r>
          </w:p>
        </w:tc>
      </w:tr>
      <w:tr w:rsidR="006C6EC4" w:rsidRPr="006C6EC4" w:rsidTr="008559F3">
        <w:trPr>
          <w:cantSplit/>
          <w:trHeight w:val="719"/>
          <w:jc w:val="center"/>
        </w:trPr>
        <w:tc>
          <w:tcPr>
            <w:tcW w:w="4490" w:type="dxa"/>
            <w:vMerge w:val="restart"/>
            <w:vAlign w:val="center"/>
          </w:tcPr>
          <w:p w:rsidR="006C6EC4" w:rsidRPr="006C6EC4" w:rsidRDefault="00B2231F" w:rsidP="0077524E">
            <w:pPr>
              <w:spacing w:after="0" w:line="240" w:lineRule="auto"/>
              <w:jc w:val="center"/>
              <w:rPr>
                <w:rFonts w:ascii="Arial" w:eastAsia="Times New Roman" w:hAnsi="Arial" w:cs="Arial"/>
                <w:color w:val="auto"/>
                <w:sz w:val="20"/>
                <w:szCs w:val="20"/>
                <w:lang w:val="es-ES" w:eastAsia="es-ES"/>
              </w:rPr>
            </w:pPr>
            <w:r>
              <w:rPr>
                <w:rFonts w:ascii="Arial" w:eastAsia="Times New Roman" w:hAnsi="Arial" w:cs="Arial"/>
                <w:noProof/>
                <w:color w:val="auto"/>
                <w:sz w:val="20"/>
                <w:szCs w:val="20"/>
                <w:lang w:val="es-ES" w:eastAsia="es-ES"/>
              </w:rPr>
              <w:pict>
                <v:line id="_x0000_s1165" style="position:absolute;left:0;text-align:left;z-index:251663360;mso-position-horizontal-relative:text;mso-position-vertical-relative:text" from="48.75pt,27.25pt" to="183.75pt,27.25pt">
                  <v:stroke startarrow="block" endarrow="block"/>
                </v:line>
              </w:pict>
            </w:r>
            <w:r w:rsidR="006C6EC4" w:rsidRPr="006C6EC4">
              <w:rPr>
                <w:rFonts w:ascii="Arial" w:eastAsia="Times New Roman" w:hAnsi="Arial" w:cs="Arial"/>
                <w:color w:val="auto"/>
                <w:sz w:val="20"/>
                <w:szCs w:val="20"/>
                <w:lang w:val="es-ES" w:eastAsia="es-ES"/>
              </w:rPr>
              <w:t>horizontal</w:t>
            </w:r>
          </w:p>
        </w:tc>
        <w:tc>
          <w:tcPr>
            <w:tcW w:w="4490" w:type="dxa"/>
            <w:vAlign w:val="center"/>
          </w:tcPr>
          <w:p w:rsidR="006C6EC4" w:rsidRPr="006C6EC4" w:rsidRDefault="00B2231F" w:rsidP="0077524E">
            <w:pPr>
              <w:spacing w:after="0" w:line="240" w:lineRule="auto"/>
              <w:jc w:val="center"/>
              <w:rPr>
                <w:rFonts w:ascii="Arial" w:eastAsia="Times New Roman" w:hAnsi="Arial" w:cs="Arial"/>
                <w:color w:val="auto"/>
                <w:sz w:val="20"/>
                <w:szCs w:val="20"/>
                <w:lang w:val="es-ES" w:eastAsia="es-ES"/>
              </w:rPr>
            </w:pPr>
            <w:r>
              <w:rPr>
                <w:rFonts w:ascii="Arial" w:eastAsia="Times New Roman" w:hAnsi="Arial" w:cs="Arial"/>
                <w:noProof/>
                <w:color w:val="auto"/>
                <w:sz w:val="20"/>
                <w:szCs w:val="20"/>
                <w:lang w:val="es-ES" w:eastAsia="es-ES"/>
              </w:rPr>
              <w:pict>
                <v:line id="_x0000_s1166" style="position:absolute;left:0;text-align:left;z-index:251664384;mso-position-horizontal-relative:text;mso-position-vertical-relative:text" from="34.25pt,27.25pt" to="173pt,27.25pt">
                  <v:stroke endarrow="block"/>
                </v:line>
              </w:pict>
            </w:r>
            <w:r w:rsidR="006C6EC4" w:rsidRPr="006C6EC4">
              <w:rPr>
                <w:rFonts w:ascii="Arial" w:eastAsia="Times New Roman" w:hAnsi="Arial" w:cs="Arial"/>
                <w:color w:val="auto"/>
                <w:sz w:val="20"/>
                <w:szCs w:val="20"/>
                <w:lang w:val="es-ES" w:eastAsia="es-ES"/>
              </w:rPr>
              <w:t>Hacia la derecha</w:t>
            </w:r>
          </w:p>
        </w:tc>
      </w:tr>
      <w:tr w:rsidR="006C6EC4" w:rsidRPr="006C6EC4" w:rsidTr="008559F3">
        <w:trPr>
          <w:cantSplit/>
          <w:trHeight w:val="697"/>
          <w:jc w:val="center"/>
        </w:trPr>
        <w:tc>
          <w:tcPr>
            <w:tcW w:w="4490" w:type="dxa"/>
            <w:vMerge/>
            <w:vAlign w:val="center"/>
          </w:tcPr>
          <w:p w:rsidR="006C6EC4" w:rsidRPr="006C6EC4" w:rsidRDefault="006C6EC4" w:rsidP="0077524E">
            <w:pPr>
              <w:spacing w:after="0" w:line="240" w:lineRule="auto"/>
              <w:jc w:val="center"/>
              <w:rPr>
                <w:rFonts w:ascii="Arial" w:eastAsia="Times New Roman" w:hAnsi="Arial" w:cs="Arial"/>
                <w:color w:val="auto"/>
                <w:sz w:val="20"/>
                <w:szCs w:val="20"/>
                <w:lang w:val="es-ES" w:eastAsia="es-ES"/>
              </w:rPr>
            </w:pPr>
          </w:p>
        </w:tc>
        <w:tc>
          <w:tcPr>
            <w:tcW w:w="4490" w:type="dxa"/>
            <w:vAlign w:val="center"/>
          </w:tcPr>
          <w:p w:rsidR="006C6EC4" w:rsidRPr="006C6EC4" w:rsidRDefault="00B2231F" w:rsidP="0077524E">
            <w:pPr>
              <w:spacing w:after="0" w:line="240" w:lineRule="auto"/>
              <w:jc w:val="center"/>
              <w:rPr>
                <w:rFonts w:ascii="Arial" w:eastAsia="Times New Roman" w:hAnsi="Arial" w:cs="Arial"/>
                <w:color w:val="auto"/>
                <w:sz w:val="20"/>
                <w:szCs w:val="20"/>
                <w:lang w:val="es-ES" w:eastAsia="es-ES"/>
              </w:rPr>
            </w:pPr>
            <w:r>
              <w:rPr>
                <w:rFonts w:ascii="Arial" w:eastAsia="Times New Roman" w:hAnsi="Arial" w:cs="Arial"/>
                <w:noProof/>
                <w:color w:val="auto"/>
                <w:sz w:val="20"/>
                <w:szCs w:val="20"/>
                <w:lang w:val="es-ES" w:eastAsia="es-ES"/>
              </w:rPr>
              <w:pict>
                <v:line id="_x0000_s1167" style="position:absolute;left:0;text-align:left;flip:x;z-index:251665408;mso-position-horizontal-relative:text;mso-position-vertical-relative:text" from="41.75pt,26.8pt" to="173pt,26.8pt">
                  <v:stroke endarrow="block"/>
                </v:line>
              </w:pict>
            </w:r>
            <w:r w:rsidR="006C6EC4" w:rsidRPr="006C6EC4">
              <w:rPr>
                <w:rFonts w:ascii="Arial" w:eastAsia="Times New Roman" w:hAnsi="Arial" w:cs="Arial"/>
                <w:color w:val="auto"/>
                <w:sz w:val="20"/>
                <w:szCs w:val="20"/>
                <w:lang w:val="es-ES" w:eastAsia="es-ES"/>
              </w:rPr>
              <w:t>Hacia la izquierda</w:t>
            </w:r>
          </w:p>
        </w:tc>
      </w:tr>
      <w:tr w:rsidR="006C6EC4" w:rsidRPr="006C6EC4" w:rsidTr="008559F3">
        <w:trPr>
          <w:cantSplit/>
          <w:trHeight w:val="697"/>
          <w:jc w:val="center"/>
        </w:trPr>
        <w:tc>
          <w:tcPr>
            <w:tcW w:w="4490" w:type="dxa"/>
            <w:vMerge w:val="restart"/>
            <w:vAlign w:val="center"/>
          </w:tcPr>
          <w:p w:rsidR="006C6EC4" w:rsidRPr="006C6EC4" w:rsidRDefault="00B2231F" w:rsidP="0077524E">
            <w:pPr>
              <w:spacing w:after="0" w:line="240" w:lineRule="auto"/>
              <w:jc w:val="center"/>
              <w:rPr>
                <w:rFonts w:ascii="Arial" w:eastAsia="Times New Roman" w:hAnsi="Arial" w:cs="Arial"/>
                <w:color w:val="auto"/>
                <w:sz w:val="20"/>
                <w:szCs w:val="20"/>
                <w:lang w:val="es-ES" w:eastAsia="es-ES"/>
              </w:rPr>
            </w:pPr>
            <w:r>
              <w:rPr>
                <w:rFonts w:ascii="Arial" w:eastAsia="Times New Roman" w:hAnsi="Arial" w:cs="Arial"/>
                <w:noProof/>
                <w:color w:val="auto"/>
                <w:sz w:val="20"/>
                <w:szCs w:val="20"/>
                <w:lang w:val="es-ES" w:eastAsia="es-ES"/>
              </w:rPr>
              <w:pict>
                <v:line id="_x0000_s1177" style="position:absolute;left:0;text-align:left;z-index:251673600;mso-position-horizontal-relative:text;mso-position-vertical-relative:text" from="155.8pt,12.5pt" to="155.8pt,60.15pt">
                  <v:stroke startarrow="block" endarrow="block"/>
                </v:line>
              </w:pict>
            </w:r>
            <w:r w:rsidR="006C6EC4" w:rsidRPr="006C6EC4">
              <w:rPr>
                <w:rFonts w:ascii="Arial" w:eastAsia="Times New Roman" w:hAnsi="Arial" w:cs="Arial"/>
                <w:color w:val="auto"/>
                <w:sz w:val="20"/>
                <w:szCs w:val="20"/>
                <w:lang w:val="es-ES" w:eastAsia="es-ES"/>
              </w:rPr>
              <w:t>norte o sur</w:t>
            </w:r>
          </w:p>
        </w:tc>
        <w:tc>
          <w:tcPr>
            <w:tcW w:w="4490" w:type="dxa"/>
            <w:vAlign w:val="center"/>
          </w:tcPr>
          <w:p w:rsidR="006C6EC4" w:rsidRPr="006C6EC4" w:rsidRDefault="00B2231F" w:rsidP="0077524E">
            <w:pPr>
              <w:spacing w:after="0" w:line="240" w:lineRule="auto"/>
              <w:jc w:val="center"/>
              <w:rPr>
                <w:rFonts w:ascii="Arial" w:eastAsia="Times New Roman" w:hAnsi="Arial" w:cs="Arial"/>
                <w:noProof/>
                <w:color w:val="auto"/>
                <w:sz w:val="20"/>
                <w:szCs w:val="20"/>
                <w:lang w:val="es-ES" w:eastAsia="es-ES"/>
              </w:rPr>
            </w:pPr>
            <w:r>
              <w:rPr>
                <w:rFonts w:ascii="Arial" w:eastAsia="Times New Roman" w:hAnsi="Arial" w:cs="Arial"/>
                <w:noProof/>
                <w:color w:val="auto"/>
                <w:sz w:val="20"/>
                <w:szCs w:val="20"/>
                <w:lang w:val="es-ES" w:eastAsia="es-ES"/>
              </w:rPr>
              <w:pict>
                <v:line id="_x0000_s1178" style="position:absolute;left:0;text-align:left;flip:y;z-index:251674624;mso-position-horizontal-relative:text;mso-position-vertical-relative:text" from="144.65pt,.75pt" to="144.65pt,18.75pt">
                  <v:stroke endarrow="block"/>
                </v:line>
              </w:pict>
            </w:r>
            <w:r w:rsidR="006C6EC4" w:rsidRPr="006C6EC4">
              <w:rPr>
                <w:rFonts w:ascii="Arial" w:eastAsia="Times New Roman" w:hAnsi="Arial" w:cs="Arial"/>
                <w:color w:val="auto"/>
                <w:sz w:val="20"/>
                <w:szCs w:val="20"/>
                <w:lang w:val="es-ES" w:eastAsia="es-ES"/>
              </w:rPr>
              <w:t>al norte</w:t>
            </w:r>
          </w:p>
        </w:tc>
      </w:tr>
      <w:tr w:rsidR="006C6EC4" w:rsidRPr="006C6EC4" w:rsidTr="008559F3">
        <w:trPr>
          <w:cantSplit/>
          <w:trHeight w:val="697"/>
          <w:jc w:val="center"/>
        </w:trPr>
        <w:tc>
          <w:tcPr>
            <w:tcW w:w="4490" w:type="dxa"/>
            <w:vMerge/>
            <w:vAlign w:val="center"/>
          </w:tcPr>
          <w:p w:rsidR="006C6EC4" w:rsidRPr="006C6EC4" w:rsidRDefault="006C6EC4" w:rsidP="0077524E">
            <w:pPr>
              <w:spacing w:after="0" w:line="240" w:lineRule="auto"/>
              <w:jc w:val="center"/>
              <w:rPr>
                <w:rFonts w:ascii="Arial" w:eastAsia="Times New Roman" w:hAnsi="Arial" w:cs="Arial"/>
                <w:noProof/>
                <w:color w:val="auto"/>
                <w:sz w:val="20"/>
                <w:szCs w:val="20"/>
                <w:lang w:val="es-ES" w:eastAsia="es-ES"/>
              </w:rPr>
            </w:pPr>
          </w:p>
        </w:tc>
        <w:tc>
          <w:tcPr>
            <w:tcW w:w="4490" w:type="dxa"/>
            <w:vAlign w:val="center"/>
          </w:tcPr>
          <w:p w:rsidR="006C6EC4" w:rsidRPr="006C6EC4" w:rsidRDefault="00B2231F" w:rsidP="0077524E">
            <w:pPr>
              <w:spacing w:after="0" w:line="240" w:lineRule="auto"/>
              <w:jc w:val="center"/>
              <w:rPr>
                <w:rFonts w:ascii="Arial" w:eastAsia="Times New Roman" w:hAnsi="Arial" w:cs="Arial"/>
                <w:noProof/>
                <w:color w:val="auto"/>
                <w:sz w:val="20"/>
                <w:szCs w:val="20"/>
                <w:lang w:val="es-ES" w:eastAsia="es-ES"/>
              </w:rPr>
            </w:pPr>
            <w:r>
              <w:rPr>
                <w:rFonts w:ascii="Arial" w:eastAsia="Times New Roman" w:hAnsi="Arial" w:cs="Arial"/>
                <w:noProof/>
                <w:color w:val="auto"/>
                <w:sz w:val="20"/>
                <w:szCs w:val="20"/>
                <w:lang w:val="es-ES" w:eastAsia="es-ES"/>
              </w:rPr>
              <w:pict>
                <v:line id="_x0000_s1179" style="position:absolute;left:0;text-align:left;rotation:11901443fd;flip:y;z-index:251675648;mso-position-horizontal-relative:text;mso-position-vertical-relative:text" from="144.6pt,4.4pt" to="144.65pt,22.4pt">
                  <v:stroke endarrow="block"/>
                </v:line>
              </w:pict>
            </w:r>
            <w:r w:rsidR="006C6EC4" w:rsidRPr="006C6EC4">
              <w:rPr>
                <w:rFonts w:ascii="Arial" w:eastAsia="Times New Roman" w:hAnsi="Arial" w:cs="Arial"/>
                <w:color w:val="auto"/>
                <w:sz w:val="20"/>
                <w:szCs w:val="20"/>
                <w:lang w:val="es-ES" w:eastAsia="es-ES"/>
              </w:rPr>
              <w:t>al sur</w:t>
            </w:r>
          </w:p>
        </w:tc>
      </w:tr>
      <w:tr w:rsidR="006C6EC4" w:rsidRPr="006C6EC4" w:rsidTr="008559F3">
        <w:trPr>
          <w:cantSplit/>
          <w:trHeight w:val="697"/>
          <w:jc w:val="center"/>
        </w:trPr>
        <w:tc>
          <w:tcPr>
            <w:tcW w:w="4490" w:type="dxa"/>
            <w:vMerge w:val="restart"/>
            <w:vAlign w:val="center"/>
          </w:tcPr>
          <w:p w:rsidR="006C6EC4" w:rsidRPr="006C6EC4" w:rsidRDefault="006C6EC4" w:rsidP="0077524E">
            <w:pPr>
              <w:spacing w:after="0" w:line="240" w:lineRule="auto"/>
              <w:jc w:val="center"/>
              <w:rPr>
                <w:rFonts w:ascii="Arial" w:eastAsia="Times New Roman" w:hAnsi="Arial" w:cs="Arial"/>
                <w:noProof/>
                <w:color w:val="auto"/>
                <w:sz w:val="20"/>
                <w:szCs w:val="20"/>
                <w:lang w:val="es-ES" w:eastAsia="es-ES"/>
              </w:rPr>
            </w:pPr>
            <w:r w:rsidRPr="006C6EC4">
              <w:rPr>
                <w:rFonts w:ascii="Arial" w:eastAsia="Times New Roman" w:hAnsi="Arial" w:cs="Arial"/>
                <w:color w:val="auto"/>
                <w:sz w:val="20"/>
                <w:szCs w:val="20"/>
                <w:lang w:val="es-ES" w:eastAsia="es-ES"/>
              </w:rPr>
              <w:t>Oriente-occidente</w:t>
            </w:r>
          </w:p>
        </w:tc>
        <w:tc>
          <w:tcPr>
            <w:tcW w:w="4490" w:type="dxa"/>
            <w:vAlign w:val="center"/>
          </w:tcPr>
          <w:p w:rsidR="006C6EC4" w:rsidRPr="006C6EC4" w:rsidRDefault="006C6EC4" w:rsidP="0077524E">
            <w:pPr>
              <w:spacing w:after="0" w:line="240" w:lineRule="auto"/>
              <w:jc w:val="center"/>
              <w:rPr>
                <w:rFonts w:ascii="Arial" w:eastAsia="Times New Roman" w:hAnsi="Arial" w:cs="Arial"/>
                <w:noProof/>
                <w:color w:val="auto"/>
                <w:sz w:val="20"/>
                <w:szCs w:val="20"/>
                <w:lang w:val="es-ES" w:eastAsia="es-ES"/>
              </w:rPr>
            </w:pPr>
            <w:r w:rsidRPr="006C6EC4">
              <w:rPr>
                <w:rFonts w:ascii="Arial" w:eastAsia="Times New Roman" w:hAnsi="Arial" w:cs="Arial"/>
                <w:color w:val="auto"/>
                <w:sz w:val="20"/>
                <w:szCs w:val="20"/>
                <w:lang w:val="es-ES" w:eastAsia="es-ES"/>
              </w:rPr>
              <w:t>al oriente</w:t>
            </w:r>
          </w:p>
        </w:tc>
      </w:tr>
      <w:tr w:rsidR="006C6EC4" w:rsidRPr="006C6EC4" w:rsidTr="008559F3">
        <w:trPr>
          <w:cantSplit/>
          <w:trHeight w:val="697"/>
          <w:jc w:val="center"/>
        </w:trPr>
        <w:tc>
          <w:tcPr>
            <w:tcW w:w="4490" w:type="dxa"/>
            <w:vMerge/>
            <w:vAlign w:val="center"/>
          </w:tcPr>
          <w:p w:rsidR="006C6EC4" w:rsidRPr="006C6EC4" w:rsidRDefault="006C6EC4" w:rsidP="0077524E">
            <w:pPr>
              <w:spacing w:after="0" w:line="240" w:lineRule="auto"/>
              <w:jc w:val="center"/>
              <w:rPr>
                <w:rFonts w:ascii="Arial" w:eastAsia="Times New Roman" w:hAnsi="Arial" w:cs="Arial"/>
                <w:noProof/>
                <w:color w:val="auto"/>
                <w:sz w:val="20"/>
                <w:szCs w:val="20"/>
                <w:lang w:val="es-ES" w:eastAsia="es-ES"/>
              </w:rPr>
            </w:pPr>
          </w:p>
        </w:tc>
        <w:tc>
          <w:tcPr>
            <w:tcW w:w="4490" w:type="dxa"/>
            <w:vAlign w:val="center"/>
          </w:tcPr>
          <w:p w:rsidR="006C6EC4" w:rsidRPr="006C6EC4" w:rsidRDefault="006C6EC4" w:rsidP="0077524E">
            <w:pPr>
              <w:spacing w:after="0" w:line="240" w:lineRule="auto"/>
              <w:jc w:val="center"/>
              <w:rPr>
                <w:rFonts w:ascii="Arial" w:eastAsia="Times New Roman" w:hAnsi="Arial" w:cs="Arial"/>
                <w:noProof/>
                <w:color w:val="auto"/>
                <w:sz w:val="20"/>
                <w:szCs w:val="20"/>
                <w:lang w:val="es-ES" w:eastAsia="es-ES"/>
              </w:rPr>
            </w:pPr>
            <w:r w:rsidRPr="006C6EC4">
              <w:rPr>
                <w:rFonts w:ascii="Arial" w:eastAsia="Times New Roman" w:hAnsi="Arial" w:cs="Arial"/>
                <w:color w:val="auto"/>
                <w:sz w:val="20"/>
                <w:szCs w:val="20"/>
                <w:lang w:val="es-ES" w:eastAsia="es-ES"/>
              </w:rPr>
              <w:t>al occidente</w:t>
            </w:r>
          </w:p>
        </w:tc>
      </w:tr>
      <w:tr w:rsidR="006C6EC4" w:rsidRPr="006C6EC4" w:rsidTr="008559F3">
        <w:trPr>
          <w:cantSplit/>
          <w:trHeight w:val="818"/>
          <w:jc w:val="center"/>
        </w:trPr>
        <w:tc>
          <w:tcPr>
            <w:tcW w:w="4490" w:type="dxa"/>
            <w:vMerge w:val="restart"/>
            <w:vAlign w:val="center"/>
          </w:tcPr>
          <w:p w:rsidR="006C6EC4" w:rsidRPr="006C6EC4" w:rsidRDefault="00B2231F" w:rsidP="0077524E">
            <w:pPr>
              <w:spacing w:after="0" w:line="240" w:lineRule="auto"/>
              <w:jc w:val="center"/>
              <w:rPr>
                <w:rFonts w:ascii="Arial" w:eastAsia="Times New Roman" w:hAnsi="Arial" w:cs="Arial"/>
                <w:color w:val="auto"/>
                <w:sz w:val="20"/>
                <w:szCs w:val="20"/>
                <w:lang w:val="es-ES" w:eastAsia="es-ES"/>
              </w:rPr>
            </w:pPr>
            <w:r>
              <w:rPr>
                <w:rFonts w:ascii="Arial" w:eastAsia="Times New Roman" w:hAnsi="Arial" w:cs="Arial"/>
                <w:noProof/>
                <w:color w:val="auto"/>
                <w:sz w:val="20"/>
                <w:szCs w:val="20"/>
                <w:lang w:val="es-ES" w:eastAsia="es-ES"/>
              </w:rPr>
              <w:pict>
                <v:line id="_x0000_s1168" style="position:absolute;left:0;text-align:left;rotation:-2826522fd;flip:x;z-index:251666432;mso-position-horizontal-relative:text;mso-position-vertical-relative:text" from="155.8pt,.65pt" to="159.55pt,55.9pt">
                  <v:stroke startarrow="block" endarrow="block"/>
                </v:line>
              </w:pict>
            </w:r>
            <w:r w:rsidR="006C6EC4" w:rsidRPr="006C6EC4">
              <w:rPr>
                <w:rFonts w:ascii="Arial" w:eastAsia="Times New Roman" w:hAnsi="Arial" w:cs="Arial"/>
                <w:color w:val="auto"/>
                <w:sz w:val="20"/>
                <w:szCs w:val="20"/>
                <w:lang w:val="es-ES" w:eastAsia="es-ES"/>
              </w:rPr>
              <w:t>nororiente-sur occidente</w:t>
            </w:r>
          </w:p>
        </w:tc>
        <w:tc>
          <w:tcPr>
            <w:tcW w:w="4490" w:type="dxa"/>
          </w:tcPr>
          <w:p w:rsidR="006C6EC4" w:rsidRPr="006C6EC4" w:rsidRDefault="00B2231F" w:rsidP="0077524E">
            <w:pPr>
              <w:spacing w:after="0" w:line="240" w:lineRule="auto"/>
              <w:jc w:val="center"/>
              <w:rPr>
                <w:rFonts w:ascii="Arial" w:eastAsia="Times New Roman" w:hAnsi="Arial" w:cs="Arial"/>
                <w:color w:val="auto"/>
                <w:sz w:val="20"/>
                <w:szCs w:val="20"/>
                <w:lang w:val="es-ES" w:eastAsia="es-ES"/>
              </w:rPr>
            </w:pPr>
            <w:r>
              <w:rPr>
                <w:rFonts w:ascii="Arial" w:eastAsia="Times New Roman" w:hAnsi="Arial" w:cs="Arial"/>
                <w:noProof/>
                <w:color w:val="auto"/>
                <w:sz w:val="20"/>
                <w:szCs w:val="20"/>
                <w:lang w:val="es-ES" w:eastAsia="es-ES"/>
              </w:rPr>
              <w:pict>
                <v:line id="_x0000_s1169" style="position:absolute;left:0;text-align:left;rotation:-2810032fd;flip:y;z-index:251667456;mso-position-horizontal-relative:text;mso-position-vertical-relative:text" from="161.75pt,2.4pt" to="161.8pt,20.4pt">
                  <v:stroke endarrow="block"/>
                </v:line>
              </w:pict>
            </w:r>
            <w:r w:rsidR="006C6EC4" w:rsidRPr="006C6EC4">
              <w:rPr>
                <w:rFonts w:ascii="Arial" w:eastAsia="Times New Roman" w:hAnsi="Arial" w:cs="Arial"/>
                <w:color w:val="auto"/>
                <w:sz w:val="20"/>
                <w:szCs w:val="20"/>
                <w:lang w:val="es-ES" w:eastAsia="es-ES"/>
              </w:rPr>
              <w:t>al nororiente</w:t>
            </w:r>
          </w:p>
        </w:tc>
      </w:tr>
      <w:tr w:rsidR="006C6EC4" w:rsidRPr="006C6EC4" w:rsidTr="008559F3">
        <w:trPr>
          <w:cantSplit/>
          <w:trHeight w:val="713"/>
          <w:jc w:val="center"/>
        </w:trPr>
        <w:tc>
          <w:tcPr>
            <w:tcW w:w="4490" w:type="dxa"/>
            <w:vMerge/>
          </w:tcPr>
          <w:p w:rsidR="006C6EC4" w:rsidRPr="006C6EC4" w:rsidRDefault="006C6EC4" w:rsidP="0077524E">
            <w:pPr>
              <w:spacing w:after="0" w:line="240" w:lineRule="auto"/>
              <w:jc w:val="center"/>
              <w:rPr>
                <w:rFonts w:ascii="Arial" w:eastAsia="Times New Roman" w:hAnsi="Arial" w:cs="Arial"/>
                <w:color w:val="auto"/>
                <w:sz w:val="20"/>
                <w:szCs w:val="20"/>
                <w:lang w:val="es-ES" w:eastAsia="es-ES"/>
              </w:rPr>
            </w:pPr>
          </w:p>
        </w:tc>
        <w:tc>
          <w:tcPr>
            <w:tcW w:w="4490" w:type="dxa"/>
          </w:tcPr>
          <w:p w:rsidR="006C6EC4" w:rsidRPr="006C6EC4" w:rsidRDefault="00B2231F" w:rsidP="0077524E">
            <w:pPr>
              <w:spacing w:after="0" w:line="240" w:lineRule="auto"/>
              <w:jc w:val="center"/>
              <w:rPr>
                <w:rFonts w:ascii="Arial" w:eastAsia="Times New Roman" w:hAnsi="Arial" w:cs="Arial"/>
                <w:color w:val="auto"/>
                <w:sz w:val="20"/>
                <w:szCs w:val="20"/>
                <w:lang w:val="es-ES" w:eastAsia="es-ES"/>
              </w:rPr>
            </w:pPr>
            <w:r>
              <w:rPr>
                <w:rFonts w:ascii="Arial" w:eastAsia="Times New Roman" w:hAnsi="Arial" w:cs="Arial"/>
                <w:noProof/>
                <w:color w:val="auto"/>
                <w:sz w:val="20"/>
                <w:szCs w:val="20"/>
                <w:lang w:val="es-ES" w:eastAsia="es-ES"/>
              </w:rPr>
              <w:pict>
                <v:line id="_x0000_s1170" style="position:absolute;left:0;text-align:left;rotation:8035441fd;flip:y;z-index:251668480;mso-position-horizontal-relative:text;mso-position-vertical-relative:text" from="161.75pt,2.85pt" to="161.8pt,20.85pt">
                  <v:stroke endarrow="block"/>
                </v:line>
              </w:pict>
            </w:r>
            <w:r w:rsidR="006C6EC4" w:rsidRPr="006C6EC4">
              <w:rPr>
                <w:rFonts w:ascii="Arial" w:eastAsia="Times New Roman" w:hAnsi="Arial" w:cs="Arial"/>
                <w:color w:val="auto"/>
                <w:sz w:val="20"/>
                <w:szCs w:val="20"/>
                <w:lang w:val="es-ES" w:eastAsia="es-ES"/>
              </w:rPr>
              <w:t>al sur occidente</w:t>
            </w:r>
          </w:p>
        </w:tc>
      </w:tr>
      <w:tr w:rsidR="006C6EC4" w:rsidRPr="006C6EC4" w:rsidTr="008559F3">
        <w:trPr>
          <w:cantSplit/>
          <w:trHeight w:val="719"/>
          <w:jc w:val="center"/>
        </w:trPr>
        <w:tc>
          <w:tcPr>
            <w:tcW w:w="4490" w:type="dxa"/>
            <w:vMerge w:val="restart"/>
          </w:tcPr>
          <w:p w:rsidR="006C6EC4" w:rsidRPr="006C6EC4" w:rsidRDefault="00B2231F" w:rsidP="0077524E">
            <w:pPr>
              <w:spacing w:after="0" w:line="240" w:lineRule="auto"/>
              <w:jc w:val="center"/>
              <w:rPr>
                <w:rFonts w:ascii="Arial" w:eastAsia="Times New Roman" w:hAnsi="Arial" w:cs="Arial"/>
                <w:color w:val="auto"/>
                <w:sz w:val="20"/>
                <w:szCs w:val="20"/>
                <w:lang w:val="es-ES" w:eastAsia="es-ES"/>
              </w:rPr>
            </w:pPr>
            <w:r>
              <w:rPr>
                <w:rFonts w:ascii="Arial" w:eastAsia="Times New Roman" w:hAnsi="Arial" w:cs="Arial"/>
                <w:noProof/>
                <w:color w:val="auto"/>
                <w:sz w:val="20"/>
                <w:szCs w:val="20"/>
                <w:lang w:val="es-ES" w:eastAsia="es-ES"/>
              </w:rPr>
              <w:pict>
                <v:line id="_x0000_s1171" style="position:absolute;left:0;text-align:left;rotation:-1255505fd;flip:y;z-index:251669504;mso-position-horizontal-relative:text;mso-position-vertical-relative:text" from="104.35pt,36.65pt" to="181.65pt,39.5pt">
                  <v:stroke startarrow="block" endarrow="block"/>
                </v:line>
              </w:pict>
            </w:r>
            <w:r w:rsidR="006C6EC4" w:rsidRPr="006C6EC4">
              <w:rPr>
                <w:rFonts w:ascii="Arial" w:eastAsia="Times New Roman" w:hAnsi="Arial" w:cs="Arial"/>
                <w:color w:val="auto"/>
                <w:sz w:val="20"/>
                <w:szCs w:val="20"/>
                <w:lang w:val="es-ES" w:eastAsia="es-ES"/>
              </w:rPr>
              <w:t>noroccidente-suroriente</w:t>
            </w:r>
          </w:p>
        </w:tc>
        <w:tc>
          <w:tcPr>
            <w:tcW w:w="4490" w:type="dxa"/>
          </w:tcPr>
          <w:p w:rsidR="006C6EC4" w:rsidRPr="006C6EC4" w:rsidRDefault="00B2231F" w:rsidP="0077524E">
            <w:pPr>
              <w:spacing w:after="0" w:line="240" w:lineRule="auto"/>
              <w:jc w:val="center"/>
              <w:rPr>
                <w:rFonts w:ascii="Arial" w:eastAsia="Times New Roman" w:hAnsi="Arial" w:cs="Arial"/>
                <w:color w:val="auto"/>
                <w:sz w:val="20"/>
                <w:szCs w:val="20"/>
                <w:lang w:val="es-ES" w:eastAsia="es-ES"/>
              </w:rPr>
            </w:pPr>
            <w:r>
              <w:rPr>
                <w:rFonts w:ascii="Arial" w:eastAsia="Times New Roman" w:hAnsi="Arial" w:cs="Arial"/>
                <w:noProof/>
                <w:color w:val="auto"/>
                <w:sz w:val="20"/>
                <w:szCs w:val="20"/>
                <w:lang w:val="es-ES" w:eastAsia="es-ES"/>
              </w:rPr>
              <w:pict>
                <v:line id="_x0000_s1172" style="position:absolute;left:0;text-align:left;rotation:2492749fd;flip:y;z-index:251670528;mso-position-horizontal-relative:text;mso-position-vertical-relative:text" from="166.95pt,10.55pt" to="167pt,28.55pt">
                  <v:stroke endarrow="block"/>
                </v:line>
              </w:pict>
            </w:r>
            <w:r w:rsidR="006C6EC4" w:rsidRPr="006C6EC4">
              <w:rPr>
                <w:rFonts w:ascii="Arial" w:eastAsia="Times New Roman" w:hAnsi="Arial" w:cs="Arial"/>
                <w:noProof/>
                <w:color w:val="auto"/>
                <w:sz w:val="20"/>
                <w:szCs w:val="20"/>
                <w:lang w:val="es-ES" w:eastAsia="es-ES"/>
              </w:rPr>
              <w:t>al noroccidente</w:t>
            </w:r>
          </w:p>
        </w:tc>
      </w:tr>
      <w:tr w:rsidR="006C6EC4" w:rsidRPr="006C6EC4" w:rsidTr="008559F3">
        <w:trPr>
          <w:cantSplit/>
          <w:trHeight w:val="697"/>
          <w:jc w:val="center"/>
        </w:trPr>
        <w:tc>
          <w:tcPr>
            <w:tcW w:w="4490" w:type="dxa"/>
            <w:vMerge/>
          </w:tcPr>
          <w:p w:rsidR="006C6EC4" w:rsidRPr="006C6EC4" w:rsidRDefault="006C6EC4" w:rsidP="0077524E">
            <w:pPr>
              <w:spacing w:after="0" w:line="240" w:lineRule="auto"/>
              <w:jc w:val="center"/>
              <w:rPr>
                <w:rFonts w:ascii="Arial" w:eastAsia="Times New Roman" w:hAnsi="Arial" w:cs="Arial"/>
                <w:color w:val="auto"/>
                <w:sz w:val="20"/>
                <w:szCs w:val="20"/>
                <w:lang w:val="es-ES" w:eastAsia="es-ES"/>
              </w:rPr>
            </w:pPr>
          </w:p>
        </w:tc>
        <w:tc>
          <w:tcPr>
            <w:tcW w:w="4490" w:type="dxa"/>
          </w:tcPr>
          <w:p w:rsidR="006C6EC4" w:rsidRPr="006C6EC4" w:rsidRDefault="00B2231F" w:rsidP="0077524E">
            <w:pPr>
              <w:spacing w:after="0" w:line="240" w:lineRule="auto"/>
              <w:jc w:val="center"/>
              <w:rPr>
                <w:rFonts w:ascii="Arial" w:eastAsia="Times New Roman" w:hAnsi="Arial" w:cs="Arial"/>
                <w:color w:val="auto"/>
                <w:sz w:val="20"/>
                <w:szCs w:val="20"/>
                <w:lang w:val="es-ES" w:eastAsia="es-ES"/>
              </w:rPr>
            </w:pPr>
            <w:r>
              <w:rPr>
                <w:rFonts w:ascii="Arial" w:eastAsia="Times New Roman" w:hAnsi="Arial" w:cs="Arial"/>
                <w:noProof/>
                <w:color w:val="auto"/>
                <w:sz w:val="20"/>
                <w:szCs w:val="20"/>
                <w:lang w:val="es-ES" w:eastAsia="es-ES"/>
              </w:rPr>
              <w:pict>
                <v:line id="_x0000_s1173" style="position:absolute;left:0;text-align:left;rotation:-8459081fd;flip:y;z-index:251671552;mso-position-horizontal-relative:text;mso-position-vertical-relative:text" from="169.25pt,10.05pt" to="169.3pt,28.05pt">
                  <v:stroke endarrow="block"/>
                </v:line>
              </w:pict>
            </w:r>
            <w:r w:rsidR="006C6EC4" w:rsidRPr="006C6EC4">
              <w:rPr>
                <w:rFonts w:ascii="Arial" w:eastAsia="Times New Roman" w:hAnsi="Arial" w:cs="Arial"/>
                <w:color w:val="auto"/>
                <w:sz w:val="20"/>
                <w:szCs w:val="20"/>
                <w:lang w:val="es-ES" w:eastAsia="es-ES"/>
              </w:rPr>
              <w:t>al suroriente”</w:t>
            </w:r>
            <w:r w:rsidR="006C6EC4" w:rsidRPr="0077524E">
              <w:rPr>
                <w:rFonts w:ascii="Arial" w:eastAsia="Times New Roman" w:hAnsi="Arial" w:cs="Arial"/>
                <w:color w:val="auto"/>
                <w:sz w:val="20"/>
                <w:szCs w:val="20"/>
                <w:vertAlign w:val="superscript"/>
                <w:lang w:val="es-ES" w:eastAsia="es-ES"/>
              </w:rPr>
              <w:footnoteReference w:id="18"/>
            </w:r>
          </w:p>
        </w:tc>
      </w:tr>
    </w:tbl>
    <w:p w:rsidR="006C6EC4" w:rsidRPr="006C6EC4" w:rsidRDefault="006C6EC4" w:rsidP="0077524E">
      <w:pPr>
        <w:spacing w:after="0" w:line="240" w:lineRule="auto"/>
        <w:rPr>
          <w:rFonts w:ascii="Arial" w:eastAsia="Times New Roman" w:hAnsi="Arial" w:cs="Arial"/>
          <w:color w:val="auto"/>
          <w:sz w:val="20"/>
          <w:szCs w:val="20"/>
          <w:lang w:val="es-ES" w:eastAsia="es-ES"/>
        </w:rPr>
      </w:pPr>
    </w:p>
    <w:tbl>
      <w:tblPr>
        <w:tblW w:w="0" w:type="auto"/>
        <w:tblBorders>
          <w:top w:val="single" w:sz="8" w:space="0" w:color="4F81BD"/>
          <w:bottom w:val="single" w:sz="8" w:space="0" w:color="4F81BD"/>
        </w:tblBorders>
        <w:tblLook w:val="04A0" w:firstRow="1" w:lastRow="0" w:firstColumn="1" w:lastColumn="0" w:noHBand="0" w:noVBand="1"/>
      </w:tblPr>
      <w:tblGrid>
        <w:gridCol w:w="9147"/>
      </w:tblGrid>
      <w:tr w:rsidR="006C6EC4" w:rsidRPr="006C6EC4" w:rsidTr="008559F3">
        <w:tc>
          <w:tcPr>
            <w:tcW w:w="10112" w:type="dxa"/>
            <w:tcBorders>
              <w:top w:val="single" w:sz="8" w:space="0" w:color="4F81BD"/>
              <w:left w:val="nil"/>
              <w:bottom w:val="single" w:sz="8" w:space="0" w:color="4F81BD"/>
              <w:right w:val="nil"/>
            </w:tcBorders>
          </w:tcPr>
          <w:p w:rsidR="006C6EC4" w:rsidRPr="006C6EC4" w:rsidRDefault="006C6EC4" w:rsidP="0077524E">
            <w:pPr>
              <w:spacing w:after="0" w:line="240" w:lineRule="auto"/>
              <w:jc w:val="center"/>
              <w:rPr>
                <w:rFonts w:ascii="Arial" w:eastAsia="Times New Roman" w:hAnsi="Arial" w:cs="Arial"/>
                <w:bCs/>
                <w:color w:val="365F91"/>
                <w:sz w:val="20"/>
                <w:szCs w:val="20"/>
                <w:lang w:val="es-ES" w:eastAsia="es-ES"/>
              </w:rPr>
            </w:pPr>
            <w:r w:rsidRPr="006C6EC4">
              <w:rPr>
                <w:rFonts w:ascii="Arial" w:eastAsia="Times New Roman" w:hAnsi="Arial" w:cs="Arial"/>
                <w:b/>
                <w:bCs/>
                <w:color w:val="365F91"/>
                <w:sz w:val="20"/>
                <w:szCs w:val="20"/>
                <w:lang w:val="es-ES" w:eastAsia="es-ES"/>
              </w:rPr>
              <w:t xml:space="preserve">Las traslaciones son los desplazamientos que realiza una figura sin girar o rotar sobre </w:t>
            </w:r>
            <w:r w:rsidR="00537196" w:rsidRPr="006C6EC4">
              <w:rPr>
                <w:rFonts w:ascii="Arial" w:eastAsia="Times New Roman" w:hAnsi="Arial" w:cs="Arial"/>
                <w:b/>
                <w:bCs/>
                <w:color w:val="365F91"/>
                <w:sz w:val="20"/>
                <w:szCs w:val="20"/>
                <w:lang w:val="es-ES" w:eastAsia="es-ES"/>
              </w:rPr>
              <w:t>sí</w:t>
            </w:r>
            <w:r w:rsidRPr="006C6EC4">
              <w:rPr>
                <w:rFonts w:ascii="Arial" w:eastAsia="Times New Roman" w:hAnsi="Arial" w:cs="Arial"/>
                <w:b/>
                <w:bCs/>
                <w:color w:val="365F91"/>
                <w:sz w:val="20"/>
                <w:szCs w:val="20"/>
                <w:lang w:val="es-ES" w:eastAsia="es-ES"/>
              </w:rPr>
              <w:t xml:space="preserve"> misma. La trayectoria de las traslaciones da origen a rectas llamadas paralelas.</w:t>
            </w:r>
          </w:p>
        </w:tc>
      </w:tr>
    </w:tbl>
    <w:p w:rsidR="006C6EC4" w:rsidRPr="006C6EC4" w:rsidRDefault="006C6EC4" w:rsidP="0077524E">
      <w:pPr>
        <w:spacing w:after="0" w:line="240" w:lineRule="auto"/>
        <w:rPr>
          <w:rFonts w:ascii="Arial" w:eastAsia="Times New Roman" w:hAnsi="Arial" w:cs="Arial"/>
          <w:color w:val="auto"/>
          <w:sz w:val="20"/>
          <w:szCs w:val="20"/>
          <w:lang w:val="es-ES" w:eastAsia="es-ES"/>
        </w:rPr>
      </w:pPr>
    </w:p>
    <w:p w:rsidR="006C6EC4" w:rsidRPr="006C6EC4" w:rsidRDefault="006C6EC4" w:rsidP="0077524E">
      <w:pPr>
        <w:spacing w:after="0" w:line="240" w:lineRule="auto"/>
        <w:rPr>
          <w:rFonts w:ascii="Arial" w:eastAsia="Times New Roman" w:hAnsi="Arial" w:cs="Arial"/>
          <w:color w:val="auto"/>
          <w:sz w:val="20"/>
          <w:szCs w:val="20"/>
          <w:lang w:val="es-ES" w:eastAsia="es-ES"/>
        </w:rPr>
      </w:pPr>
      <w:r w:rsidRPr="006C6EC4">
        <w:rPr>
          <w:rFonts w:ascii="Arial" w:eastAsia="Times New Roman" w:hAnsi="Arial" w:cs="Arial"/>
          <w:color w:val="auto"/>
          <w:sz w:val="20"/>
          <w:szCs w:val="20"/>
          <w:lang w:val="es-ES" w:eastAsia="es-ES"/>
        </w:rPr>
        <w:t xml:space="preserve">En conclusión, las </w:t>
      </w:r>
      <w:r w:rsidRPr="006C6EC4">
        <w:rPr>
          <w:rFonts w:ascii="Arial" w:eastAsia="Times New Roman" w:hAnsi="Arial" w:cs="Arial"/>
          <w:b/>
          <w:color w:val="auto"/>
          <w:sz w:val="20"/>
          <w:szCs w:val="20"/>
          <w:lang w:val="es-ES" w:eastAsia="es-ES"/>
        </w:rPr>
        <w:t>transformaciones rígidas de figuras</w:t>
      </w:r>
      <w:r w:rsidRPr="006C6EC4">
        <w:rPr>
          <w:rFonts w:ascii="Arial" w:eastAsia="Times New Roman" w:hAnsi="Arial" w:cs="Arial"/>
          <w:color w:val="auto"/>
          <w:sz w:val="20"/>
          <w:szCs w:val="20"/>
          <w:lang w:val="es-ES" w:eastAsia="es-ES"/>
        </w:rPr>
        <w:t xml:space="preserve"> se dan en términos de:</w:t>
      </w:r>
    </w:p>
    <w:p w:rsidR="006C6EC4" w:rsidRPr="006C6EC4" w:rsidRDefault="001E7B3D" w:rsidP="0077524E">
      <w:pPr>
        <w:spacing w:after="0" w:line="240" w:lineRule="auto"/>
        <w:jc w:val="center"/>
        <w:rPr>
          <w:rFonts w:ascii="Arial" w:eastAsia="Times New Roman" w:hAnsi="Arial" w:cs="Arial"/>
          <w:b/>
          <w:color w:val="auto"/>
          <w:sz w:val="20"/>
          <w:szCs w:val="20"/>
        </w:rPr>
      </w:pPr>
      <w:r w:rsidRPr="0077524E">
        <w:rPr>
          <w:rFonts w:ascii="Arial" w:eastAsia="Times New Roman" w:hAnsi="Arial" w:cs="Arial"/>
          <w:b/>
          <w:noProof/>
          <w:color w:val="auto"/>
          <w:sz w:val="20"/>
          <w:szCs w:val="20"/>
        </w:rPr>
        <w:drawing>
          <wp:inline distT="0" distB="0" distL="0" distR="0">
            <wp:extent cx="5419725" cy="4114800"/>
            <wp:effectExtent l="19050" t="0" r="9525" b="0"/>
            <wp:docPr id="171"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6"/>
                    <pic:cNvPicPr>
                      <a:picLocks noChangeAspect="1" noChangeArrowheads="1"/>
                    </pic:cNvPicPr>
                  </pic:nvPicPr>
                  <pic:blipFill>
                    <a:blip r:embed="rId40" cstate="print"/>
                    <a:srcRect/>
                    <a:stretch>
                      <a:fillRect/>
                    </a:stretch>
                  </pic:blipFill>
                  <pic:spPr bwMode="auto">
                    <a:xfrm>
                      <a:off x="0" y="0"/>
                      <a:ext cx="5419725" cy="4114800"/>
                    </a:xfrm>
                    <a:prstGeom prst="rect">
                      <a:avLst/>
                    </a:prstGeom>
                    <a:noFill/>
                    <a:ln w="9525">
                      <a:noFill/>
                      <a:miter lim="800000"/>
                      <a:headEnd/>
                      <a:tailEnd/>
                    </a:ln>
                  </pic:spPr>
                </pic:pic>
              </a:graphicData>
            </a:graphic>
          </wp:inline>
        </w:drawing>
      </w:r>
      <w:r w:rsidR="006C6EC4" w:rsidRPr="0077524E">
        <w:rPr>
          <w:rFonts w:ascii="Arial" w:eastAsia="Times New Roman" w:hAnsi="Arial" w:cs="Arial"/>
          <w:b/>
          <w:color w:val="auto"/>
          <w:sz w:val="20"/>
          <w:szCs w:val="20"/>
          <w:vertAlign w:val="superscript"/>
        </w:rPr>
        <w:footnoteReference w:id="19"/>
      </w:r>
    </w:p>
    <w:p w:rsidR="006C6EC4" w:rsidRPr="006C6EC4" w:rsidRDefault="001E7B3D" w:rsidP="0077524E">
      <w:pPr>
        <w:numPr>
          <w:ilvl w:val="0"/>
          <w:numId w:val="10"/>
        </w:numPr>
        <w:spacing w:after="0" w:line="240" w:lineRule="auto"/>
        <w:rPr>
          <w:rFonts w:ascii="Arial" w:eastAsia="Times New Roman" w:hAnsi="Arial" w:cs="Arial"/>
          <w:color w:val="auto"/>
          <w:sz w:val="20"/>
          <w:szCs w:val="20"/>
          <w:lang w:val="es-ES" w:eastAsia="es-ES"/>
        </w:rPr>
      </w:pPr>
      <w:r w:rsidRPr="0077524E">
        <w:rPr>
          <w:rFonts w:ascii="Arial" w:hAnsi="Arial" w:cs="Arial"/>
          <w:b/>
          <w:color w:val="1F497D"/>
          <w:sz w:val="20"/>
          <w:szCs w:val="20"/>
        </w:rPr>
        <w:t>¿QUÉ SON HOMOTECIAS DE FIGURAS BIDIMENSIONALES?</w:t>
      </w:r>
    </w:p>
    <w:p w:rsidR="006C6EC4" w:rsidRPr="006C6EC4" w:rsidRDefault="006C6EC4" w:rsidP="0077524E">
      <w:pPr>
        <w:spacing w:after="0" w:line="240" w:lineRule="auto"/>
        <w:rPr>
          <w:rFonts w:ascii="Arial" w:eastAsia="Times New Roman" w:hAnsi="Arial" w:cs="Arial"/>
          <w:color w:val="auto"/>
          <w:sz w:val="20"/>
          <w:szCs w:val="20"/>
          <w:lang w:val="es-ES" w:eastAsia="es-ES"/>
        </w:rPr>
      </w:pPr>
    </w:p>
    <w:p w:rsidR="006C6EC4" w:rsidRPr="006C6EC4" w:rsidRDefault="006C6EC4" w:rsidP="0077524E">
      <w:pPr>
        <w:spacing w:after="0" w:line="240" w:lineRule="auto"/>
        <w:jc w:val="both"/>
        <w:rPr>
          <w:rFonts w:ascii="Arial" w:eastAsia="Times New Roman" w:hAnsi="Arial" w:cs="Arial"/>
          <w:color w:val="auto"/>
          <w:sz w:val="20"/>
          <w:szCs w:val="20"/>
          <w:lang w:val="es-ES" w:eastAsia="es-ES"/>
        </w:rPr>
      </w:pPr>
      <w:r w:rsidRPr="006C6EC4">
        <w:rPr>
          <w:rFonts w:ascii="Arial" w:eastAsia="Times New Roman" w:hAnsi="Arial" w:cs="Arial"/>
          <w:color w:val="auto"/>
          <w:sz w:val="20"/>
          <w:szCs w:val="20"/>
          <w:lang w:val="es-ES" w:eastAsia="es-ES"/>
        </w:rPr>
        <w:t xml:space="preserve">Es la transformación geométrica que no tiene una imagen congruente, ya que a partir de una figura dada se obtienen una o varias figuras en tamaño mayor o menor que la figura dada. Para obtenerlas se parte de un punto escogido arbitrariamente, al cual se llama </w:t>
      </w:r>
      <w:r w:rsidRPr="006C6EC4">
        <w:rPr>
          <w:rFonts w:ascii="Arial" w:eastAsia="Times New Roman" w:hAnsi="Arial" w:cs="Arial"/>
          <w:b/>
          <w:color w:val="auto"/>
          <w:sz w:val="20"/>
          <w:szCs w:val="20"/>
          <w:lang w:val="es-ES" w:eastAsia="es-ES"/>
        </w:rPr>
        <w:t>centro de homotecia</w:t>
      </w:r>
      <w:r w:rsidRPr="006C6EC4">
        <w:rPr>
          <w:rFonts w:ascii="Arial" w:eastAsia="Times New Roman" w:hAnsi="Arial" w:cs="Arial"/>
          <w:color w:val="auto"/>
          <w:sz w:val="20"/>
          <w:szCs w:val="20"/>
          <w:lang w:val="es-ES" w:eastAsia="es-ES"/>
        </w:rPr>
        <w:t xml:space="preserve">, del cual se trazan segmentos de recta, tantos como vértices tenga la figura que se va a transformar, se debe considerar otro elemento básico para desarrollar esta transformación, siendo esta una constante, la cual se denomina </w:t>
      </w:r>
      <w:r w:rsidRPr="006C6EC4">
        <w:rPr>
          <w:rFonts w:ascii="Arial" w:eastAsia="Times New Roman" w:hAnsi="Arial" w:cs="Arial"/>
          <w:b/>
          <w:color w:val="auto"/>
          <w:sz w:val="20"/>
          <w:szCs w:val="20"/>
          <w:lang w:val="es-ES" w:eastAsia="es-ES"/>
        </w:rPr>
        <w:t>constante de homotecia</w:t>
      </w:r>
      <w:r w:rsidRPr="006C6EC4">
        <w:rPr>
          <w:rFonts w:ascii="Arial" w:eastAsia="Times New Roman" w:hAnsi="Arial" w:cs="Arial"/>
          <w:color w:val="auto"/>
          <w:sz w:val="20"/>
          <w:szCs w:val="20"/>
          <w:lang w:val="es-ES" w:eastAsia="es-ES"/>
        </w:rPr>
        <w:t xml:space="preserve"> que viene a ser la escala en la cual se realiza la reproducción.”</w:t>
      </w:r>
      <w:r w:rsidRPr="0077524E">
        <w:rPr>
          <w:rFonts w:ascii="Arial" w:eastAsia="Times New Roman" w:hAnsi="Arial" w:cs="Arial"/>
          <w:color w:val="auto"/>
          <w:sz w:val="20"/>
          <w:szCs w:val="20"/>
          <w:vertAlign w:val="superscript"/>
          <w:lang w:val="es-ES" w:eastAsia="es-ES"/>
        </w:rPr>
        <w:footnoteReference w:id="20"/>
      </w:r>
    </w:p>
    <w:p w:rsidR="006C6EC4" w:rsidRPr="006C6EC4" w:rsidRDefault="006C6EC4" w:rsidP="0077524E">
      <w:pPr>
        <w:spacing w:after="0" w:line="240" w:lineRule="auto"/>
        <w:rPr>
          <w:rFonts w:ascii="Arial" w:eastAsia="Times New Roman" w:hAnsi="Arial" w:cs="Arial"/>
          <w:color w:val="auto"/>
          <w:sz w:val="20"/>
          <w:szCs w:val="20"/>
          <w:lang w:val="es-ES" w:eastAsia="es-ES"/>
        </w:rPr>
      </w:pPr>
    </w:p>
    <w:p w:rsidR="006C6EC4" w:rsidRPr="006C6EC4" w:rsidRDefault="001E7B3D" w:rsidP="0077524E">
      <w:pPr>
        <w:spacing w:after="0" w:line="240" w:lineRule="auto"/>
        <w:jc w:val="center"/>
        <w:rPr>
          <w:rFonts w:ascii="Arial" w:eastAsia="Times New Roman" w:hAnsi="Arial" w:cs="Arial"/>
          <w:color w:val="auto"/>
          <w:sz w:val="20"/>
          <w:szCs w:val="20"/>
          <w:lang w:val="es-ES" w:eastAsia="es-ES"/>
        </w:rPr>
      </w:pPr>
      <w:r w:rsidRPr="0077524E">
        <w:rPr>
          <w:rFonts w:ascii="Arial" w:eastAsia="Times New Roman" w:hAnsi="Arial" w:cs="Arial"/>
          <w:noProof/>
          <w:color w:val="auto"/>
          <w:sz w:val="20"/>
          <w:szCs w:val="20"/>
        </w:rPr>
        <w:drawing>
          <wp:inline distT="0" distB="0" distL="0" distR="0">
            <wp:extent cx="2000250" cy="1543050"/>
            <wp:effectExtent l="19050" t="0" r="0" b="0"/>
            <wp:docPr id="170" name="Imagen 27" descr="Centro de homotecia figuras ABC y el A’ B’ 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7" descr="Centro de homotecia figuras ABC y el A’ B’ C’."/>
                    <pic:cNvPicPr>
                      <a:picLocks noChangeAspect="1" noChangeArrowheads="1"/>
                    </pic:cNvPicPr>
                  </pic:nvPicPr>
                  <pic:blipFill>
                    <a:blip r:embed="rId41" cstate="print"/>
                    <a:srcRect/>
                    <a:stretch>
                      <a:fillRect/>
                    </a:stretch>
                  </pic:blipFill>
                  <pic:spPr bwMode="auto">
                    <a:xfrm>
                      <a:off x="0" y="0"/>
                      <a:ext cx="2000250" cy="1543050"/>
                    </a:xfrm>
                    <a:prstGeom prst="rect">
                      <a:avLst/>
                    </a:prstGeom>
                    <a:noFill/>
                    <a:ln w="9525">
                      <a:noFill/>
                      <a:miter lim="800000"/>
                      <a:headEnd/>
                      <a:tailEnd/>
                    </a:ln>
                  </pic:spPr>
                </pic:pic>
              </a:graphicData>
            </a:graphic>
          </wp:inline>
        </w:drawing>
      </w:r>
    </w:p>
    <w:p w:rsidR="006C6EC4" w:rsidRPr="006C6EC4" w:rsidRDefault="006C6EC4" w:rsidP="0077524E">
      <w:pPr>
        <w:spacing w:after="0" w:line="240" w:lineRule="auto"/>
        <w:rPr>
          <w:rFonts w:ascii="Arial" w:eastAsia="Times New Roman" w:hAnsi="Arial" w:cs="Arial"/>
          <w:color w:val="auto"/>
          <w:sz w:val="20"/>
          <w:szCs w:val="20"/>
          <w:lang w:val="es-ES" w:eastAsia="es-ES"/>
        </w:rPr>
      </w:pPr>
    </w:p>
    <w:p w:rsidR="006C6EC4" w:rsidRPr="006C6EC4" w:rsidRDefault="006C6EC4" w:rsidP="0077524E">
      <w:pPr>
        <w:spacing w:after="0" w:line="240" w:lineRule="auto"/>
        <w:jc w:val="both"/>
        <w:rPr>
          <w:rFonts w:ascii="Arial" w:eastAsia="Times New Roman" w:hAnsi="Arial" w:cs="Arial"/>
          <w:color w:val="auto"/>
          <w:sz w:val="20"/>
          <w:szCs w:val="20"/>
          <w:lang w:val="es-ES" w:eastAsia="es-ES"/>
        </w:rPr>
      </w:pPr>
      <w:r w:rsidRPr="006C6EC4">
        <w:rPr>
          <w:rFonts w:ascii="Arial" w:eastAsia="Times New Roman" w:hAnsi="Arial" w:cs="Arial"/>
          <w:color w:val="auto"/>
          <w:sz w:val="20"/>
          <w:szCs w:val="20"/>
          <w:lang w:val="es-ES" w:eastAsia="es-ES"/>
        </w:rPr>
        <w:t>“La homotecia tiene las siguientes propiedades:</w:t>
      </w:r>
    </w:p>
    <w:p w:rsidR="006C6EC4" w:rsidRPr="006C6EC4" w:rsidRDefault="006C6EC4" w:rsidP="0077524E">
      <w:pPr>
        <w:spacing w:after="0" w:line="240" w:lineRule="auto"/>
        <w:jc w:val="both"/>
        <w:rPr>
          <w:rFonts w:ascii="Arial" w:eastAsia="Times New Roman" w:hAnsi="Arial" w:cs="Arial"/>
          <w:color w:val="auto"/>
          <w:sz w:val="20"/>
          <w:szCs w:val="20"/>
          <w:lang w:val="es-ES" w:eastAsia="es-ES"/>
        </w:rPr>
      </w:pPr>
    </w:p>
    <w:p w:rsidR="006C6EC4" w:rsidRPr="006C6EC4" w:rsidRDefault="006C6EC4" w:rsidP="0077524E">
      <w:pPr>
        <w:numPr>
          <w:ilvl w:val="0"/>
          <w:numId w:val="19"/>
        </w:numPr>
        <w:spacing w:after="0" w:line="240" w:lineRule="auto"/>
        <w:jc w:val="both"/>
        <w:rPr>
          <w:rFonts w:ascii="Arial" w:eastAsia="Times New Roman" w:hAnsi="Arial" w:cs="Arial"/>
          <w:color w:val="auto"/>
          <w:sz w:val="20"/>
          <w:szCs w:val="20"/>
          <w:lang w:val="es-ES" w:eastAsia="es-ES"/>
        </w:rPr>
      </w:pPr>
      <w:r w:rsidRPr="006C6EC4">
        <w:rPr>
          <w:rFonts w:ascii="Arial" w:eastAsia="Times New Roman" w:hAnsi="Arial" w:cs="Arial"/>
          <w:color w:val="auto"/>
          <w:sz w:val="20"/>
          <w:szCs w:val="20"/>
          <w:lang w:val="es-ES" w:eastAsia="es-ES"/>
        </w:rPr>
        <w:t>Los ángulos de las figuras por homotecia son iguales ya que tienen la misma medida.</w:t>
      </w:r>
    </w:p>
    <w:p w:rsidR="006C6EC4" w:rsidRPr="006C6EC4" w:rsidRDefault="006C6EC4" w:rsidP="0077524E">
      <w:pPr>
        <w:numPr>
          <w:ilvl w:val="0"/>
          <w:numId w:val="19"/>
        </w:numPr>
        <w:spacing w:after="0" w:line="240" w:lineRule="auto"/>
        <w:jc w:val="both"/>
        <w:rPr>
          <w:rFonts w:ascii="Arial" w:eastAsia="Times New Roman" w:hAnsi="Arial" w:cs="Arial"/>
          <w:color w:val="auto"/>
          <w:sz w:val="20"/>
          <w:szCs w:val="20"/>
          <w:lang w:val="es-ES" w:eastAsia="es-ES"/>
        </w:rPr>
      </w:pPr>
      <w:r w:rsidRPr="006C6EC4">
        <w:rPr>
          <w:rFonts w:ascii="Arial" w:eastAsia="Times New Roman" w:hAnsi="Arial" w:cs="Arial"/>
          <w:color w:val="auto"/>
          <w:sz w:val="20"/>
          <w:szCs w:val="20"/>
          <w:lang w:val="es-ES" w:eastAsia="es-ES"/>
        </w:rPr>
        <w:t>Los segmentos de las figuras son paralelos</w:t>
      </w:r>
    </w:p>
    <w:p w:rsidR="006C6EC4" w:rsidRPr="006C6EC4" w:rsidRDefault="006C6EC4" w:rsidP="0077524E">
      <w:pPr>
        <w:numPr>
          <w:ilvl w:val="0"/>
          <w:numId w:val="19"/>
        </w:numPr>
        <w:spacing w:after="0" w:line="240" w:lineRule="auto"/>
        <w:jc w:val="both"/>
        <w:rPr>
          <w:rFonts w:ascii="Arial" w:eastAsia="Times New Roman" w:hAnsi="Arial" w:cs="Arial"/>
          <w:color w:val="auto"/>
          <w:sz w:val="20"/>
          <w:szCs w:val="20"/>
          <w:lang w:val="es-ES" w:eastAsia="es-ES"/>
        </w:rPr>
      </w:pPr>
      <w:r w:rsidRPr="006C6EC4">
        <w:rPr>
          <w:rFonts w:ascii="Arial" w:eastAsia="Times New Roman" w:hAnsi="Arial" w:cs="Arial"/>
          <w:color w:val="auto"/>
          <w:sz w:val="20"/>
          <w:szCs w:val="20"/>
          <w:lang w:val="es-ES" w:eastAsia="es-ES"/>
        </w:rPr>
        <w:t>Las dimensiones de dos figuras por homotecia son directamente proporciónales; esta proporción es fijada por la constante de homotecia.”</w:t>
      </w:r>
      <w:r w:rsidRPr="0077524E">
        <w:rPr>
          <w:rFonts w:ascii="Arial" w:eastAsia="Times New Roman" w:hAnsi="Arial" w:cs="Arial"/>
          <w:color w:val="auto"/>
          <w:sz w:val="20"/>
          <w:szCs w:val="20"/>
          <w:vertAlign w:val="superscript"/>
          <w:lang w:val="es-ES" w:eastAsia="es-ES"/>
        </w:rPr>
        <w:footnoteReference w:id="21"/>
      </w:r>
    </w:p>
    <w:p w:rsidR="006C6EC4" w:rsidRPr="006C6EC4" w:rsidRDefault="006C6EC4" w:rsidP="0077524E">
      <w:pPr>
        <w:spacing w:after="0" w:line="240" w:lineRule="auto"/>
        <w:rPr>
          <w:rFonts w:ascii="Arial" w:eastAsia="Times New Roman" w:hAnsi="Arial" w:cs="Arial"/>
          <w:color w:val="auto"/>
          <w:sz w:val="20"/>
          <w:szCs w:val="20"/>
          <w:lang w:val="es-ES" w:eastAsia="es-ES"/>
        </w:rPr>
      </w:pPr>
    </w:p>
    <w:p w:rsidR="006C6EC4" w:rsidRPr="006C6EC4" w:rsidRDefault="001E7B3D" w:rsidP="0077524E">
      <w:pPr>
        <w:spacing w:after="0" w:line="240" w:lineRule="auto"/>
        <w:jc w:val="center"/>
        <w:rPr>
          <w:rFonts w:ascii="Arial" w:eastAsia="Times New Roman" w:hAnsi="Arial" w:cs="Arial"/>
          <w:color w:val="auto"/>
          <w:sz w:val="20"/>
          <w:szCs w:val="20"/>
          <w:lang w:val="es-ES" w:eastAsia="es-ES"/>
        </w:rPr>
      </w:pPr>
      <w:r w:rsidRPr="0077524E">
        <w:rPr>
          <w:rFonts w:ascii="Arial" w:eastAsia="Times New Roman" w:hAnsi="Arial" w:cs="Arial"/>
          <w:noProof/>
          <w:color w:val="auto"/>
          <w:sz w:val="20"/>
          <w:szCs w:val="20"/>
        </w:rPr>
        <w:drawing>
          <wp:inline distT="0" distB="0" distL="0" distR="0">
            <wp:extent cx="1752600" cy="1552575"/>
            <wp:effectExtent l="19050" t="0" r="0" b="0"/>
            <wp:docPr id="169" name="Imagen 28" descr="resiz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8" descr="resize"/>
                    <pic:cNvPicPr>
                      <a:picLocks noChangeAspect="1" noChangeArrowheads="1"/>
                    </pic:cNvPicPr>
                  </pic:nvPicPr>
                  <pic:blipFill>
                    <a:blip r:embed="rId42" cstate="print"/>
                    <a:srcRect/>
                    <a:stretch>
                      <a:fillRect/>
                    </a:stretch>
                  </pic:blipFill>
                  <pic:spPr bwMode="auto">
                    <a:xfrm>
                      <a:off x="0" y="0"/>
                      <a:ext cx="1752600" cy="1552575"/>
                    </a:xfrm>
                    <a:prstGeom prst="rect">
                      <a:avLst/>
                    </a:prstGeom>
                    <a:noFill/>
                    <a:ln w="9525">
                      <a:noFill/>
                      <a:miter lim="800000"/>
                      <a:headEnd/>
                      <a:tailEnd/>
                    </a:ln>
                  </pic:spPr>
                </pic:pic>
              </a:graphicData>
            </a:graphic>
          </wp:inline>
        </w:drawing>
      </w:r>
      <w:r w:rsidR="006C6EC4" w:rsidRPr="0077524E">
        <w:rPr>
          <w:rFonts w:ascii="Arial" w:eastAsia="Times New Roman" w:hAnsi="Arial" w:cs="Arial"/>
          <w:color w:val="auto"/>
          <w:sz w:val="20"/>
          <w:szCs w:val="20"/>
          <w:vertAlign w:val="superscript"/>
          <w:lang w:val="es-ES" w:eastAsia="es-ES"/>
        </w:rPr>
        <w:footnoteReference w:id="22"/>
      </w:r>
    </w:p>
    <w:p w:rsidR="006C6EC4" w:rsidRPr="006C6EC4" w:rsidRDefault="006C6EC4" w:rsidP="0077524E">
      <w:pPr>
        <w:spacing w:after="0" w:line="240" w:lineRule="auto"/>
        <w:jc w:val="center"/>
        <w:rPr>
          <w:rFonts w:ascii="Arial" w:eastAsia="Times New Roman" w:hAnsi="Arial" w:cs="Arial"/>
          <w:color w:val="auto"/>
          <w:sz w:val="20"/>
          <w:szCs w:val="20"/>
          <w:lang w:val="es-ES" w:eastAsia="es-ES"/>
        </w:rPr>
      </w:pPr>
    </w:p>
    <w:p w:rsidR="006C6EC4" w:rsidRPr="006C6EC4" w:rsidRDefault="006C6EC4" w:rsidP="0077524E">
      <w:pPr>
        <w:spacing w:after="0" w:line="240" w:lineRule="auto"/>
        <w:rPr>
          <w:rFonts w:ascii="Arial" w:eastAsia="Times New Roman" w:hAnsi="Arial" w:cs="Arial"/>
          <w:color w:val="auto"/>
          <w:sz w:val="20"/>
          <w:szCs w:val="20"/>
          <w:lang w:val="es-ES" w:eastAsia="es-ES"/>
        </w:rPr>
      </w:pPr>
    </w:p>
    <w:tbl>
      <w:tblPr>
        <w:tblW w:w="0" w:type="auto"/>
        <w:tblBorders>
          <w:top w:val="single" w:sz="8" w:space="0" w:color="4F81BD"/>
          <w:bottom w:val="single" w:sz="8" w:space="0" w:color="4F81BD"/>
        </w:tblBorders>
        <w:tblLook w:val="04A0" w:firstRow="1" w:lastRow="0" w:firstColumn="1" w:lastColumn="0" w:noHBand="0" w:noVBand="1"/>
      </w:tblPr>
      <w:tblGrid>
        <w:gridCol w:w="9147"/>
      </w:tblGrid>
      <w:tr w:rsidR="006C6EC4" w:rsidRPr="006C6EC4" w:rsidTr="008559F3">
        <w:tc>
          <w:tcPr>
            <w:tcW w:w="10112" w:type="dxa"/>
            <w:tcBorders>
              <w:top w:val="single" w:sz="8" w:space="0" w:color="4F81BD"/>
              <w:left w:val="nil"/>
              <w:bottom w:val="single" w:sz="8" w:space="0" w:color="4F81BD"/>
              <w:right w:val="nil"/>
            </w:tcBorders>
          </w:tcPr>
          <w:p w:rsidR="006C6EC4" w:rsidRPr="006C6EC4" w:rsidRDefault="006C6EC4" w:rsidP="0077524E">
            <w:pPr>
              <w:pBdr>
                <w:right w:val="dotted" w:sz="8" w:space="12" w:color="969696"/>
              </w:pBdr>
              <w:spacing w:after="0" w:line="240" w:lineRule="auto"/>
              <w:jc w:val="center"/>
              <w:textAlignment w:val="baseline"/>
              <w:rPr>
                <w:rFonts w:ascii="Arial" w:eastAsia="Times New Roman" w:hAnsi="Arial" w:cs="Arial"/>
                <w:b/>
                <w:bCs/>
                <w:color w:val="365F91"/>
                <w:sz w:val="20"/>
                <w:szCs w:val="20"/>
              </w:rPr>
            </w:pPr>
            <w:r w:rsidRPr="006C6EC4">
              <w:rPr>
                <w:rFonts w:ascii="Arial" w:eastAsia="Times New Roman" w:hAnsi="Arial" w:cs="Arial"/>
                <w:b/>
                <w:bCs/>
                <w:color w:val="365F91"/>
                <w:sz w:val="20"/>
                <w:szCs w:val="20"/>
              </w:rPr>
              <w:t>Una homotecia es la transformación que sufre una figura, conservando su forma y modificando su tamaño</w:t>
            </w:r>
            <w:r w:rsidRPr="0077524E">
              <w:rPr>
                <w:rFonts w:ascii="Arial" w:eastAsia="Times New Roman" w:hAnsi="Arial" w:cs="Arial"/>
                <w:b/>
                <w:bCs/>
                <w:color w:val="365F91"/>
                <w:sz w:val="20"/>
                <w:szCs w:val="20"/>
                <w:vertAlign w:val="superscript"/>
              </w:rPr>
              <w:footnoteReference w:id="23"/>
            </w:r>
            <w:r w:rsidRPr="006C6EC4">
              <w:rPr>
                <w:rFonts w:ascii="Arial" w:eastAsia="Times New Roman" w:hAnsi="Arial" w:cs="Arial"/>
                <w:b/>
                <w:bCs/>
                <w:color w:val="365F91"/>
                <w:sz w:val="20"/>
                <w:szCs w:val="20"/>
              </w:rPr>
              <w:t>.</w:t>
            </w:r>
          </w:p>
        </w:tc>
      </w:tr>
    </w:tbl>
    <w:p w:rsidR="006C6EC4" w:rsidRPr="006C6EC4" w:rsidRDefault="001E7B3D" w:rsidP="0077524E">
      <w:pPr>
        <w:pBdr>
          <w:right w:val="dotted" w:sz="8" w:space="12" w:color="969696"/>
        </w:pBdr>
        <w:spacing w:after="0" w:line="240" w:lineRule="auto"/>
        <w:jc w:val="center"/>
        <w:textAlignment w:val="baseline"/>
        <w:rPr>
          <w:rFonts w:ascii="Arial" w:eastAsia="Times New Roman" w:hAnsi="Arial" w:cs="Arial"/>
          <w:color w:val="auto"/>
          <w:sz w:val="20"/>
          <w:szCs w:val="20"/>
          <w:lang w:val="es-ES" w:eastAsia="es-ES"/>
        </w:rPr>
      </w:pPr>
      <w:r w:rsidRPr="0077524E">
        <w:rPr>
          <w:rFonts w:ascii="Arial" w:eastAsia="Times New Roman" w:hAnsi="Arial" w:cs="Arial"/>
          <w:noProof/>
          <w:color w:val="auto"/>
          <w:sz w:val="20"/>
          <w:szCs w:val="20"/>
        </w:rPr>
        <w:drawing>
          <wp:inline distT="0" distB="0" distL="0" distR="0">
            <wp:extent cx="1638300" cy="1266825"/>
            <wp:effectExtent l="19050" t="0" r="0" b="0"/>
            <wp:docPr id="168" name="Imagen 29" descr="resiz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9" descr="resize2"/>
                    <pic:cNvPicPr>
                      <a:picLocks noChangeAspect="1" noChangeArrowheads="1"/>
                    </pic:cNvPicPr>
                  </pic:nvPicPr>
                  <pic:blipFill>
                    <a:blip r:embed="rId43" cstate="print"/>
                    <a:srcRect/>
                    <a:stretch>
                      <a:fillRect/>
                    </a:stretch>
                  </pic:blipFill>
                  <pic:spPr bwMode="auto">
                    <a:xfrm>
                      <a:off x="0" y="0"/>
                      <a:ext cx="1638300" cy="1266825"/>
                    </a:xfrm>
                    <a:prstGeom prst="rect">
                      <a:avLst/>
                    </a:prstGeom>
                    <a:noFill/>
                    <a:ln w="9525">
                      <a:noFill/>
                      <a:miter lim="800000"/>
                      <a:headEnd/>
                      <a:tailEnd/>
                    </a:ln>
                  </pic:spPr>
                </pic:pic>
              </a:graphicData>
            </a:graphic>
          </wp:inline>
        </w:drawing>
      </w:r>
      <w:r w:rsidR="006C6EC4" w:rsidRPr="0077524E">
        <w:rPr>
          <w:rFonts w:ascii="Arial" w:eastAsia="Times New Roman" w:hAnsi="Arial" w:cs="Arial"/>
          <w:color w:val="auto"/>
          <w:sz w:val="20"/>
          <w:szCs w:val="20"/>
          <w:vertAlign w:val="superscript"/>
          <w:lang w:val="es-ES" w:eastAsia="es-ES"/>
        </w:rPr>
        <w:footnoteReference w:id="24"/>
      </w:r>
    </w:p>
    <w:p w:rsidR="006C6EC4" w:rsidRPr="006C6EC4" w:rsidRDefault="006C6EC4" w:rsidP="0077524E">
      <w:pPr>
        <w:pBdr>
          <w:right w:val="dotted" w:sz="8" w:space="12" w:color="969696"/>
        </w:pBdr>
        <w:spacing w:after="0" w:line="240" w:lineRule="auto"/>
        <w:textAlignment w:val="baseline"/>
        <w:rPr>
          <w:rFonts w:ascii="Arial" w:eastAsia="Times New Roman" w:hAnsi="Arial" w:cs="Arial"/>
          <w:b/>
          <w:color w:val="auto"/>
          <w:sz w:val="20"/>
          <w:szCs w:val="20"/>
        </w:rPr>
      </w:pPr>
    </w:p>
    <w:p w:rsidR="006C6EC4" w:rsidRPr="006C6EC4" w:rsidRDefault="006C6EC4" w:rsidP="0077524E">
      <w:pPr>
        <w:pBdr>
          <w:right w:val="dotted" w:sz="8" w:space="12" w:color="969696"/>
        </w:pBdr>
        <w:spacing w:after="0" w:line="240" w:lineRule="auto"/>
        <w:jc w:val="both"/>
        <w:textAlignment w:val="baseline"/>
        <w:rPr>
          <w:rFonts w:ascii="Arial" w:eastAsia="Times New Roman" w:hAnsi="Arial" w:cs="Arial"/>
          <w:color w:val="auto"/>
          <w:sz w:val="20"/>
          <w:szCs w:val="20"/>
        </w:rPr>
      </w:pPr>
      <w:r w:rsidRPr="006C6EC4">
        <w:rPr>
          <w:rFonts w:ascii="Arial" w:eastAsia="Times New Roman" w:hAnsi="Arial" w:cs="Arial"/>
          <w:color w:val="auto"/>
          <w:sz w:val="20"/>
          <w:szCs w:val="20"/>
        </w:rPr>
        <w:t xml:space="preserve">En una homotecia hay que tener en cuenta que los ángulos no cambian los tamaños relativos </w:t>
      </w:r>
      <w:r w:rsidRPr="006C6EC4">
        <w:rPr>
          <w:rFonts w:ascii="Arial" w:eastAsia="Times New Roman" w:hAnsi="Arial" w:cs="Arial"/>
          <w:color w:val="auto"/>
          <w:sz w:val="20"/>
          <w:szCs w:val="20"/>
          <w:lang w:val="es-ES"/>
        </w:rPr>
        <w:t>de las partes componentes del objeto,</w:t>
      </w:r>
      <w:r w:rsidRPr="006C6EC4">
        <w:rPr>
          <w:rFonts w:ascii="Arial" w:eastAsia="Times New Roman" w:hAnsi="Arial" w:cs="Arial"/>
          <w:color w:val="auto"/>
          <w:sz w:val="20"/>
          <w:szCs w:val="20"/>
        </w:rPr>
        <w:t xml:space="preserve"> “son los mismos manteniendo la misma proporción. Por ejemplo en </w:t>
      </w:r>
      <w:r w:rsidRPr="006C6EC4">
        <w:rPr>
          <w:rFonts w:ascii="Arial" w:eastAsia="Times New Roman" w:hAnsi="Arial" w:cs="Arial"/>
          <w:color w:val="auto"/>
          <w:sz w:val="20"/>
          <w:szCs w:val="20"/>
        </w:rPr>
        <w:lastRenderedPageBreak/>
        <w:t>la anterior imagen la cabeza y el cuerpo mantienen la proporción)”</w:t>
      </w:r>
      <w:r w:rsidRPr="0077524E">
        <w:rPr>
          <w:rFonts w:ascii="Arial" w:eastAsia="Times New Roman" w:hAnsi="Arial" w:cs="Arial"/>
          <w:color w:val="auto"/>
          <w:sz w:val="20"/>
          <w:szCs w:val="20"/>
          <w:vertAlign w:val="superscript"/>
        </w:rPr>
        <w:footnoteReference w:id="25"/>
      </w:r>
      <w:r w:rsidRPr="006C6EC4">
        <w:rPr>
          <w:rFonts w:ascii="Arial" w:eastAsia="Times New Roman" w:hAnsi="Arial" w:cs="Arial"/>
          <w:color w:val="auto"/>
          <w:sz w:val="20"/>
          <w:szCs w:val="20"/>
        </w:rPr>
        <w:t>. Dentro de los usos de las homotecias está el de entenderlas como “</w:t>
      </w:r>
      <w:r w:rsidRPr="006C6EC4">
        <w:rPr>
          <w:rFonts w:ascii="Arial" w:eastAsia="Times New Roman" w:hAnsi="Arial" w:cs="Arial"/>
          <w:color w:val="auto"/>
          <w:sz w:val="20"/>
          <w:szCs w:val="20"/>
          <w:lang w:val="es-ES"/>
        </w:rPr>
        <w:t>procedimiento para generar figuras a escala”</w:t>
      </w:r>
      <w:r w:rsidRPr="0077524E">
        <w:rPr>
          <w:rFonts w:ascii="Arial" w:eastAsia="Times New Roman" w:hAnsi="Arial" w:cs="Arial"/>
          <w:color w:val="auto"/>
          <w:sz w:val="20"/>
          <w:szCs w:val="20"/>
          <w:vertAlign w:val="superscript"/>
          <w:lang w:val="es-ES"/>
        </w:rPr>
        <w:footnoteReference w:id="26"/>
      </w:r>
      <w:r w:rsidRPr="006C6EC4">
        <w:rPr>
          <w:rFonts w:ascii="Arial" w:eastAsia="Times New Roman" w:hAnsi="Arial" w:cs="Arial"/>
          <w:color w:val="auto"/>
          <w:sz w:val="20"/>
          <w:szCs w:val="20"/>
          <w:lang w:val="es-ES"/>
        </w:rPr>
        <w:t>.</w:t>
      </w:r>
    </w:p>
    <w:p w:rsidR="006C6EC4" w:rsidRPr="006C6EC4" w:rsidRDefault="006C6EC4" w:rsidP="0077524E">
      <w:pPr>
        <w:pBdr>
          <w:right w:val="dotted" w:sz="8" w:space="12" w:color="969696"/>
        </w:pBdr>
        <w:spacing w:after="0" w:line="240" w:lineRule="auto"/>
        <w:textAlignment w:val="baseline"/>
        <w:rPr>
          <w:rFonts w:ascii="Arial" w:eastAsia="Times New Roman" w:hAnsi="Arial" w:cs="Arial"/>
          <w:b/>
          <w:color w:val="auto"/>
          <w:sz w:val="20"/>
          <w:szCs w:val="20"/>
        </w:rPr>
      </w:pPr>
    </w:p>
    <w:p w:rsidR="006C6EC4" w:rsidRPr="006C6EC4" w:rsidRDefault="006C6EC4" w:rsidP="0077524E">
      <w:pPr>
        <w:pBdr>
          <w:right w:val="dotted" w:sz="8" w:space="12" w:color="969696"/>
        </w:pBdr>
        <w:spacing w:after="0" w:line="240" w:lineRule="auto"/>
        <w:textAlignment w:val="baseline"/>
        <w:rPr>
          <w:rFonts w:ascii="Arial" w:eastAsia="Times New Roman" w:hAnsi="Arial" w:cs="Arial"/>
          <w:b/>
          <w:color w:val="auto"/>
          <w:sz w:val="20"/>
          <w:szCs w:val="20"/>
        </w:rPr>
      </w:pPr>
      <w:r w:rsidRPr="006C6EC4">
        <w:rPr>
          <w:rFonts w:ascii="Arial" w:eastAsia="Times New Roman" w:hAnsi="Arial" w:cs="Arial"/>
          <w:b/>
          <w:color w:val="auto"/>
          <w:sz w:val="20"/>
          <w:szCs w:val="20"/>
        </w:rPr>
        <w:t>TIPOS DE HOMOTECIAS:</w:t>
      </w:r>
    </w:p>
    <w:p w:rsidR="006C6EC4" w:rsidRPr="006C6EC4" w:rsidRDefault="006C6EC4" w:rsidP="0077524E">
      <w:pPr>
        <w:pBdr>
          <w:right w:val="dotted" w:sz="8" w:space="12" w:color="969696"/>
        </w:pBdr>
        <w:spacing w:after="0" w:line="240" w:lineRule="auto"/>
        <w:textAlignment w:val="baseline"/>
        <w:rPr>
          <w:rFonts w:ascii="Arial" w:eastAsia="Times New Roman" w:hAnsi="Arial" w:cs="Arial"/>
          <w:b/>
          <w:color w:val="auto"/>
          <w:sz w:val="20"/>
          <w:szCs w:val="20"/>
        </w:rPr>
      </w:pPr>
    </w:p>
    <w:p w:rsidR="006C6EC4" w:rsidRPr="006C6EC4" w:rsidRDefault="006C6EC4" w:rsidP="0077524E">
      <w:pPr>
        <w:numPr>
          <w:ilvl w:val="0"/>
          <w:numId w:val="18"/>
        </w:numPr>
        <w:spacing w:after="0" w:line="240" w:lineRule="auto"/>
        <w:rPr>
          <w:rFonts w:ascii="Arial" w:eastAsia="Times New Roman" w:hAnsi="Arial" w:cs="Arial"/>
          <w:b/>
          <w:color w:val="auto"/>
          <w:sz w:val="20"/>
          <w:szCs w:val="20"/>
          <w:lang w:val="es-ES" w:eastAsia="es-ES"/>
        </w:rPr>
      </w:pPr>
      <w:r w:rsidRPr="006C6EC4">
        <w:rPr>
          <w:rFonts w:ascii="Arial" w:eastAsia="Times New Roman" w:hAnsi="Arial" w:cs="Arial"/>
          <w:b/>
          <w:color w:val="auto"/>
          <w:sz w:val="20"/>
          <w:szCs w:val="20"/>
          <w:lang w:val="es-ES" w:eastAsia="es-ES"/>
        </w:rPr>
        <w:t>Homotecias directas:</w:t>
      </w:r>
    </w:p>
    <w:p w:rsidR="006C6EC4" w:rsidRPr="006C6EC4" w:rsidRDefault="006C6EC4" w:rsidP="0077524E">
      <w:pPr>
        <w:spacing w:after="0" w:line="240" w:lineRule="auto"/>
        <w:rPr>
          <w:rFonts w:ascii="Arial" w:eastAsia="Times New Roman" w:hAnsi="Arial" w:cs="Arial"/>
          <w:color w:val="auto"/>
          <w:sz w:val="20"/>
          <w:szCs w:val="20"/>
          <w:lang w:val="es-ES" w:eastAsia="es-ES"/>
        </w:rPr>
      </w:pPr>
      <w:r w:rsidRPr="006C6EC4">
        <w:rPr>
          <w:rFonts w:ascii="Arial" w:eastAsia="Times New Roman" w:hAnsi="Arial" w:cs="Arial"/>
          <w:color w:val="auto"/>
          <w:sz w:val="20"/>
          <w:szCs w:val="20"/>
          <w:lang w:val="es-ES" w:eastAsia="es-ES"/>
        </w:rPr>
        <w:t>Cuando dos figuras homotéticas quedan situadas en un mismo lado del centro de homotecia.</w:t>
      </w:r>
    </w:p>
    <w:p w:rsidR="006C6EC4" w:rsidRPr="006C6EC4" w:rsidRDefault="006C6EC4" w:rsidP="0077524E">
      <w:pPr>
        <w:pBdr>
          <w:right w:val="dotted" w:sz="8" w:space="12" w:color="969696"/>
        </w:pBdr>
        <w:spacing w:after="0" w:line="240" w:lineRule="auto"/>
        <w:textAlignment w:val="baseline"/>
        <w:rPr>
          <w:rFonts w:ascii="Arial" w:eastAsia="Times New Roman" w:hAnsi="Arial" w:cs="Arial"/>
          <w:b/>
          <w:color w:val="auto"/>
          <w:sz w:val="20"/>
          <w:szCs w:val="20"/>
        </w:rPr>
      </w:pPr>
      <w:r w:rsidRPr="006C6EC4">
        <w:rPr>
          <w:rFonts w:ascii="Arial" w:eastAsia="Times New Roman" w:hAnsi="Arial" w:cs="Arial"/>
          <w:b/>
          <w:color w:val="auto"/>
          <w:sz w:val="20"/>
          <w:szCs w:val="20"/>
        </w:rPr>
        <w:t xml:space="preserve">Ejemplo. </w:t>
      </w:r>
    </w:p>
    <w:p w:rsidR="006C6EC4" w:rsidRPr="006C6EC4" w:rsidRDefault="001E7B3D" w:rsidP="0077524E">
      <w:pPr>
        <w:spacing w:after="0" w:line="240" w:lineRule="auto"/>
        <w:jc w:val="center"/>
        <w:rPr>
          <w:rFonts w:ascii="Arial" w:eastAsia="Times New Roman" w:hAnsi="Arial" w:cs="Arial"/>
          <w:color w:val="auto"/>
          <w:sz w:val="20"/>
          <w:szCs w:val="20"/>
          <w:lang w:val="es-ES" w:eastAsia="es-ES"/>
        </w:rPr>
      </w:pPr>
      <w:r w:rsidRPr="0077524E">
        <w:rPr>
          <w:rFonts w:ascii="Arial" w:eastAsia="Times New Roman" w:hAnsi="Arial" w:cs="Arial"/>
          <w:noProof/>
          <w:color w:val="auto"/>
          <w:sz w:val="20"/>
          <w:szCs w:val="20"/>
        </w:rPr>
        <w:drawing>
          <wp:inline distT="0" distB="0" distL="0" distR="0">
            <wp:extent cx="3057525" cy="1619250"/>
            <wp:effectExtent l="19050" t="0" r="9525" b="0"/>
            <wp:docPr id="167" name="Imagen 30" descr="Ejemplo de homotec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0" descr="Ejemplo de homotecia."/>
                    <pic:cNvPicPr>
                      <a:picLocks noChangeAspect="1" noChangeArrowheads="1"/>
                    </pic:cNvPicPr>
                  </pic:nvPicPr>
                  <pic:blipFill>
                    <a:blip r:embed="rId44" cstate="print"/>
                    <a:srcRect/>
                    <a:stretch>
                      <a:fillRect/>
                    </a:stretch>
                  </pic:blipFill>
                  <pic:spPr bwMode="auto">
                    <a:xfrm>
                      <a:off x="0" y="0"/>
                      <a:ext cx="3057525" cy="1619250"/>
                    </a:xfrm>
                    <a:prstGeom prst="rect">
                      <a:avLst/>
                    </a:prstGeom>
                    <a:noFill/>
                    <a:ln w="9525">
                      <a:noFill/>
                      <a:miter lim="800000"/>
                      <a:headEnd/>
                      <a:tailEnd/>
                    </a:ln>
                  </pic:spPr>
                </pic:pic>
              </a:graphicData>
            </a:graphic>
          </wp:inline>
        </w:drawing>
      </w:r>
      <w:r w:rsidR="006C6EC4" w:rsidRPr="0077524E">
        <w:rPr>
          <w:rFonts w:ascii="Arial" w:eastAsia="Times New Roman" w:hAnsi="Arial" w:cs="Arial"/>
          <w:color w:val="auto"/>
          <w:sz w:val="20"/>
          <w:szCs w:val="20"/>
          <w:vertAlign w:val="superscript"/>
          <w:lang w:val="es-ES" w:eastAsia="es-ES"/>
        </w:rPr>
        <w:footnoteReference w:id="27"/>
      </w:r>
    </w:p>
    <w:p w:rsidR="006C6EC4" w:rsidRPr="006C6EC4" w:rsidRDefault="006C6EC4" w:rsidP="0077524E">
      <w:pPr>
        <w:spacing w:after="0" w:line="240" w:lineRule="auto"/>
        <w:rPr>
          <w:rFonts w:ascii="Arial" w:eastAsia="Times New Roman" w:hAnsi="Arial" w:cs="Arial"/>
          <w:color w:val="auto"/>
          <w:sz w:val="20"/>
          <w:szCs w:val="20"/>
          <w:lang w:val="es-ES" w:eastAsia="es-ES"/>
        </w:rPr>
      </w:pPr>
    </w:p>
    <w:p w:rsidR="006C6EC4" w:rsidRPr="006C6EC4" w:rsidRDefault="006C6EC4" w:rsidP="0077524E">
      <w:pPr>
        <w:spacing w:after="0" w:line="240" w:lineRule="auto"/>
        <w:rPr>
          <w:rFonts w:ascii="Arial" w:eastAsia="Times New Roman" w:hAnsi="Arial" w:cs="Arial"/>
          <w:color w:val="auto"/>
          <w:sz w:val="20"/>
          <w:szCs w:val="20"/>
          <w:lang w:val="es-ES" w:eastAsia="es-ES"/>
        </w:rPr>
      </w:pPr>
      <w:r w:rsidRPr="006C6EC4">
        <w:rPr>
          <w:rFonts w:ascii="Arial" w:eastAsia="Times New Roman" w:hAnsi="Arial" w:cs="Arial"/>
          <w:color w:val="auto"/>
          <w:sz w:val="20"/>
          <w:szCs w:val="20"/>
          <w:lang w:val="es-ES" w:eastAsia="es-ES"/>
        </w:rPr>
        <w:t xml:space="preserve">En esta imagen hay dos polígonos ABCD y A’B’C’D’ que son semejantes. Las rectas que unen los puntos homólogos concurren en un mismo punto que es el </w:t>
      </w:r>
      <w:r w:rsidRPr="006C6EC4">
        <w:rPr>
          <w:rFonts w:ascii="Arial" w:eastAsia="Times New Roman" w:hAnsi="Arial" w:cs="Arial"/>
          <w:b/>
          <w:color w:val="auto"/>
          <w:sz w:val="20"/>
          <w:szCs w:val="20"/>
          <w:lang w:val="es-ES" w:eastAsia="es-ES"/>
        </w:rPr>
        <w:t>centro de homotecia</w:t>
      </w:r>
      <w:r w:rsidRPr="006C6EC4">
        <w:rPr>
          <w:rFonts w:ascii="Arial" w:eastAsia="Times New Roman" w:hAnsi="Arial" w:cs="Arial"/>
          <w:color w:val="auto"/>
          <w:sz w:val="20"/>
          <w:szCs w:val="20"/>
          <w:lang w:val="es-ES" w:eastAsia="es-ES"/>
        </w:rPr>
        <w:t>, y a estos polígonos se les denomina figuras homotéticas.</w:t>
      </w:r>
    </w:p>
    <w:p w:rsidR="006C6EC4" w:rsidRPr="006C6EC4" w:rsidRDefault="006C6EC4" w:rsidP="0077524E">
      <w:pPr>
        <w:spacing w:after="0" w:line="240" w:lineRule="auto"/>
        <w:rPr>
          <w:rFonts w:ascii="Arial" w:eastAsia="Times New Roman" w:hAnsi="Arial" w:cs="Arial"/>
          <w:color w:val="auto"/>
          <w:sz w:val="20"/>
          <w:szCs w:val="20"/>
          <w:lang w:val="es-ES" w:eastAsia="es-ES"/>
        </w:rPr>
      </w:pPr>
      <w:r w:rsidRPr="006C6EC4">
        <w:rPr>
          <w:rFonts w:ascii="Arial" w:eastAsia="Times New Roman" w:hAnsi="Arial" w:cs="Arial"/>
          <w:color w:val="auto"/>
          <w:sz w:val="20"/>
          <w:szCs w:val="20"/>
          <w:lang w:val="es-ES" w:eastAsia="es-ES"/>
        </w:rPr>
        <w:t>En este caso las figuras homotéticas están a un mismo lado del centro de homotecia.</w:t>
      </w:r>
    </w:p>
    <w:p w:rsidR="006C6EC4" w:rsidRPr="006C6EC4" w:rsidRDefault="006C6EC4" w:rsidP="0077524E">
      <w:pPr>
        <w:spacing w:after="0" w:line="240" w:lineRule="auto"/>
        <w:rPr>
          <w:rFonts w:ascii="Arial" w:eastAsia="Times New Roman" w:hAnsi="Arial" w:cs="Arial"/>
          <w:b/>
          <w:color w:val="auto"/>
          <w:sz w:val="20"/>
          <w:szCs w:val="20"/>
          <w:lang w:val="es-ES" w:eastAsia="es-ES"/>
        </w:rPr>
      </w:pPr>
    </w:p>
    <w:p w:rsidR="006C6EC4" w:rsidRPr="006C6EC4" w:rsidRDefault="006C6EC4" w:rsidP="0077524E">
      <w:pPr>
        <w:numPr>
          <w:ilvl w:val="0"/>
          <w:numId w:val="18"/>
        </w:numPr>
        <w:spacing w:after="0" w:line="240" w:lineRule="auto"/>
        <w:rPr>
          <w:rFonts w:ascii="Arial" w:eastAsia="Times New Roman" w:hAnsi="Arial" w:cs="Arial"/>
          <w:b/>
          <w:color w:val="auto"/>
          <w:sz w:val="20"/>
          <w:szCs w:val="20"/>
          <w:lang w:val="es-ES" w:eastAsia="es-ES"/>
        </w:rPr>
      </w:pPr>
      <w:r w:rsidRPr="006C6EC4">
        <w:rPr>
          <w:rFonts w:ascii="Arial" w:eastAsia="Times New Roman" w:hAnsi="Arial" w:cs="Arial"/>
          <w:b/>
          <w:color w:val="auto"/>
          <w:sz w:val="20"/>
          <w:szCs w:val="20"/>
          <w:lang w:val="es-ES" w:eastAsia="es-ES"/>
        </w:rPr>
        <w:t>Homotecias Inversa:</w:t>
      </w:r>
    </w:p>
    <w:p w:rsidR="006C6EC4" w:rsidRPr="006C6EC4" w:rsidRDefault="006C6EC4" w:rsidP="0077524E">
      <w:pPr>
        <w:spacing w:after="0" w:line="240" w:lineRule="auto"/>
        <w:rPr>
          <w:rFonts w:ascii="Arial" w:eastAsia="Times New Roman" w:hAnsi="Arial" w:cs="Arial"/>
          <w:color w:val="auto"/>
          <w:sz w:val="20"/>
          <w:szCs w:val="20"/>
          <w:lang w:val="es-ES" w:eastAsia="es-ES"/>
        </w:rPr>
      </w:pPr>
      <w:r w:rsidRPr="006C6EC4">
        <w:rPr>
          <w:rFonts w:ascii="Arial" w:eastAsia="Times New Roman" w:hAnsi="Arial" w:cs="Arial"/>
          <w:color w:val="auto"/>
          <w:sz w:val="20"/>
          <w:szCs w:val="20"/>
          <w:lang w:val="es-ES" w:eastAsia="es-ES"/>
        </w:rPr>
        <w:t>“Cuando dos figuras homotéticas quedan situadas en diferentes lados del centro de homotecia”</w:t>
      </w:r>
      <w:r w:rsidRPr="0077524E">
        <w:rPr>
          <w:rFonts w:ascii="Arial" w:eastAsia="Times New Roman" w:hAnsi="Arial" w:cs="Arial"/>
          <w:color w:val="auto"/>
          <w:sz w:val="20"/>
          <w:szCs w:val="20"/>
          <w:vertAlign w:val="superscript"/>
          <w:lang w:val="es-ES" w:eastAsia="es-ES"/>
        </w:rPr>
        <w:footnoteReference w:id="28"/>
      </w:r>
    </w:p>
    <w:p w:rsidR="006C6EC4" w:rsidRPr="006C6EC4" w:rsidRDefault="006C6EC4" w:rsidP="0077524E">
      <w:pPr>
        <w:spacing w:after="0" w:line="240" w:lineRule="auto"/>
        <w:rPr>
          <w:rFonts w:ascii="Arial" w:eastAsia="Times New Roman" w:hAnsi="Arial" w:cs="Arial"/>
          <w:b/>
          <w:color w:val="auto"/>
          <w:sz w:val="20"/>
          <w:szCs w:val="20"/>
          <w:lang w:val="es-ES" w:eastAsia="es-ES"/>
        </w:rPr>
      </w:pPr>
      <w:r w:rsidRPr="006C6EC4">
        <w:rPr>
          <w:rFonts w:ascii="Arial" w:eastAsia="Times New Roman" w:hAnsi="Arial" w:cs="Arial"/>
          <w:b/>
          <w:color w:val="auto"/>
          <w:sz w:val="20"/>
          <w:szCs w:val="20"/>
          <w:lang w:val="es-ES" w:eastAsia="es-ES"/>
        </w:rPr>
        <w:t xml:space="preserve">Ejemplo. </w:t>
      </w:r>
    </w:p>
    <w:p w:rsidR="006C6EC4" w:rsidRPr="006C6EC4" w:rsidRDefault="006C6EC4" w:rsidP="0077524E">
      <w:pPr>
        <w:spacing w:after="0" w:line="240" w:lineRule="auto"/>
        <w:rPr>
          <w:rFonts w:ascii="Arial" w:eastAsia="Times New Roman" w:hAnsi="Arial" w:cs="Arial"/>
          <w:color w:val="auto"/>
          <w:sz w:val="20"/>
          <w:szCs w:val="20"/>
          <w:lang w:val="es-ES" w:eastAsia="es-ES"/>
        </w:rPr>
      </w:pPr>
    </w:p>
    <w:p w:rsidR="006C6EC4" w:rsidRPr="006C6EC4" w:rsidRDefault="001E7B3D" w:rsidP="0077524E">
      <w:pPr>
        <w:spacing w:after="0" w:line="240" w:lineRule="auto"/>
        <w:jc w:val="center"/>
        <w:rPr>
          <w:rFonts w:ascii="Arial" w:eastAsia="Times New Roman" w:hAnsi="Arial" w:cs="Arial"/>
          <w:color w:val="auto"/>
          <w:sz w:val="20"/>
          <w:szCs w:val="20"/>
          <w:lang w:val="es-ES" w:eastAsia="es-ES"/>
        </w:rPr>
      </w:pPr>
      <w:r w:rsidRPr="0077524E">
        <w:rPr>
          <w:rFonts w:ascii="Arial" w:eastAsia="Times New Roman" w:hAnsi="Arial" w:cs="Arial"/>
          <w:noProof/>
          <w:color w:val="auto"/>
          <w:sz w:val="20"/>
          <w:szCs w:val="20"/>
        </w:rPr>
        <w:drawing>
          <wp:inline distT="0" distB="0" distL="0" distR="0">
            <wp:extent cx="2800350" cy="1714500"/>
            <wp:effectExtent l="19050" t="0" r="0" b="0"/>
            <wp:docPr id="166" name="Imagen 31" descr="Ejemplo de homotecia inver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1" descr="Ejemplo de homotecia inversa."/>
                    <pic:cNvPicPr>
                      <a:picLocks noChangeAspect="1" noChangeArrowheads="1"/>
                    </pic:cNvPicPr>
                  </pic:nvPicPr>
                  <pic:blipFill>
                    <a:blip r:embed="rId45" cstate="print"/>
                    <a:srcRect/>
                    <a:stretch>
                      <a:fillRect/>
                    </a:stretch>
                  </pic:blipFill>
                  <pic:spPr bwMode="auto">
                    <a:xfrm>
                      <a:off x="0" y="0"/>
                      <a:ext cx="2800350" cy="1714500"/>
                    </a:xfrm>
                    <a:prstGeom prst="rect">
                      <a:avLst/>
                    </a:prstGeom>
                    <a:noFill/>
                    <a:ln w="9525">
                      <a:noFill/>
                      <a:miter lim="800000"/>
                      <a:headEnd/>
                      <a:tailEnd/>
                    </a:ln>
                  </pic:spPr>
                </pic:pic>
              </a:graphicData>
            </a:graphic>
          </wp:inline>
        </w:drawing>
      </w:r>
      <w:r w:rsidR="006C6EC4" w:rsidRPr="0077524E">
        <w:rPr>
          <w:rFonts w:ascii="Arial" w:eastAsia="Times New Roman" w:hAnsi="Arial" w:cs="Arial"/>
          <w:color w:val="auto"/>
          <w:sz w:val="20"/>
          <w:szCs w:val="20"/>
          <w:vertAlign w:val="superscript"/>
          <w:lang w:val="es-ES" w:eastAsia="es-ES"/>
        </w:rPr>
        <w:footnoteReference w:id="29"/>
      </w:r>
    </w:p>
    <w:p w:rsidR="006C6EC4" w:rsidRPr="006C6EC4" w:rsidRDefault="006C6EC4" w:rsidP="0077524E">
      <w:pPr>
        <w:spacing w:after="0" w:line="240" w:lineRule="auto"/>
        <w:rPr>
          <w:rFonts w:ascii="Arial" w:eastAsia="Times New Roman" w:hAnsi="Arial" w:cs="Arial"/>
          <w:color w:val="auto"/>
          <w:sz w:val="20"/>
          <w:szCs w:val="20"/>
          <w:lang w:val="es-ES" w:eastAsia="es-ES"/>
        </w:rPr>
      </w:pPr>
    </w:p>
    <w:p w:rsidR="006C6EC4" w:rsidRPr="006C6EC4" w:rsidRDefault="006C6EC4" w:rsidP="0077524E">
      <w:pPr>
        <w:spacing w:after="0" w:line="240" w:lineRule="auto"/>
        <w:rPr>
          <w:rFonts w:ascii="Arial" w:eastAsia="Times New Roman" w:hAnsi="Arial" w:cs="Arial"/>
          <w:color w:val="auto"/>
          <w:sz w:val="20"/>
          <w:szCs w:val="20"/>
          <w:lang w:val="es-ES" w:eastAsia="es-ES"/>
        </w:rPr>
      </w:pPr>
      <w:r w:rsidRPr="006C6EC4">
        <w:rPr>
          <w:rFonts w:ascii="Arial" w:eastAsia="Times New Roman" w:hAnsi="Arial" w:cs="Arial"/>
          <w:color w:val="auto"/>
          <w:sz w:val="20"/>
          <w:szCs w:val="20"/>
          <w:lang w:val="es-ES" w:eastAsia="es-ES"/>
        </w:rPr>
        <w:t xml:space="preserve">En este ejemplo los polígonos OPQ y O’P’Q’ se encuentran ubicados a lado y lado del </w:t>
      </w:r>
      <w:r w:rsidRPr="006C6EC4">
        <w:rPr>
          <w:rFonts w:ascii="Arial" w:eastAsia="Times New Roman" w:hAnsi="Arial" w:cs="Arial"/>
          <w:b/>
          <w:color w:val="auto"/>
          <w:sz w:val="20"/>
          <w:szCs w:val="20"/>
          <w:lang w:val="es-ES" w:eastAsia="es-ES"/>
        </w:rPr>
        <w:t>centro de homotecia</w:t>
      </w:r>
      <w:r w:rsidRPr="006C6EC4">
        <w:rPr>
          <w:rFonts w:ascii="Arial" w:eastAsia="Times New Roman" w:hAnsi="Arial" w:cs="Arial"/>
          <w:color w:val="auto"/>
          <w:sz w:val="20"/>
          <w:szCs w:val="20"/>
          <w:lang w:val="es-ES" w:eastAsia="es-ES"/>
        </w:rPr>
        <w:t>.</w:t>
      </w:r>
    </w:p>
    <w:p w:rsidR="006C6EC4" w:rsidRPr="006C6EC4" w:rsidRDefault="006C6EC4" w:rsidP="0077524E">
      <w:pPr>
        <w:spacing w:after="0" w:line="240" w:lineRule="auto"/>
        <w:rPr>
          <w:rFonts w:ascii="Arial" w:eastAsia="Times New Roman" w:hAnsi="Arial" w:cs="Arial"/>
          <w:color w:val="auto"/>
          <w:sz w:val="20"/>
          <w:szCs w:val="20"/>
          <w:lang w:val="es-ES" w:eastAsia="es-ES"/>
        </w:rPr>
      </w:pPr>
    </w:p>
    <w:p w:rsidR="006C6EC4" w:rsidRPr="006C6EC4" w:rsidRDefault="006C6EC4" w:rsidP="0077524E">
      <w:pPr>
        <w:pBdr>
          <w:right w:val="dotted" w:sz="8" w:space="12" w:color="969696"/>
        </w:pBdr>
        <w:spacing w:after="0" w:line="240" w:lineRule="auto"/>
        <w:jc w:val="center"/>
        <w:textAlignment w:val="baseline"/>
        <w:rPr>
          <w:rFonts w:ascii="Arial" w:eastAsia="Times New Roman" w:hAnsi="Arial" w:cs="Arial"/>
          <w:b/>
          <w:color w:val="1F497D" w:themeColor="text2"/>
          <w:sz w:val="20"/>
          <w:szCs w:val="20"/>
          <w:lang w:val="es-ES" w:eastAsia="es-ES"/>
        </w:rPr>
      </w:pPr>
      <w:r w:rsidRPr="006C6EC4">
        <w:rPr>
          <w:rFonts w:ascii="Arial" w:eastAsia="Times New Roman" w:hAnsi="Arial" w:cs="Arial"/>
          <w:b/>
          <w:color w:val="1F497D" w:themeColor="text2"/>
          <w:sz w:val="20"/>
          <w:szCs w:val="20"/>
          <w:lang w:val="es-ES" w:eastAsia="es-ES"/>
        </w:rPr>
        <w:lastRenderedPageBreak/>
        <w:t xml:space="preserve">UNA </w:t>
      </w:r>
      <w:r w:rsidR="001E7B3D" w:rsidRPr="0077524E">
        <w:rPr>
          <w:rFonts w:ascii="Arial" w:eastAsia="Times New Roman" w:hAnsi="Arial" w:cs="Arial"/>
          <w:b/>
          <w:color w:val="1F497D" w:themeColor="text2"/>
          <w:sz w:val="20"/>
          <w:szCs w:val="20"/>
          <w:lang w:val="es-ES" w:eastAsia="es-ES"/>
        </w:rPr>
        <w:t xml:space="preserve">APLICACIÓN DE HOMOTECIAS: </w:t>
      </w:r>
      <w:r w:rsidRPr="006C6EC4">
        <w:rPr>
          <w:rFonts w:ascii="Arial" w:eastAsia="Times New Roman" w:hAnsi="Arial" w:cs="Arial"/>
          <w:b/>
          <w:color w:val="1F497D" w:themeColor="text2"/>
          <w:sz w:val="20"/>
          <w:szCs w:val="20"/>
          <w:lang w:val="es-ES" w:eastAsia="es-ES"/>
        </w:rPr>
        <w:t>ESCALAS</w:t>
      </w:r>
    </w:p>
    <w:p w:rsidR="006C6EC4" w:rsidRPr="006C6EC4" w:rsidRDefault="006C6EC4" w:rsidP="0077524E">
      <w:pPr>
        <w:pBdr>
          <w:right w:val="dotted" w:sz="8" w:space="12" w:color="969696"/>
        </w:pBdr>
        <w:spacing w:after="0" w:line="240" w:lineRule="auto"/>
        <w:jc w:val="center"/>
        <w:textAlignment w:val="baseline"/>
        <w:rPr>
          <w:rFonts w:ascii="Arial" w:eastAsia="Times New Roman" w:hAnsi="Arial" w:cs="Arial"/>
          <w:b/>
          <w:color w:val="1F497D" w:themeColor="text2"/>
          <w:sz w:val="20"/>
          <w:szCs w:val="20"/>
          <w:lang w:val="es-ES" w:eastAsia="es-ES"/>
        </w:rPr>
      </w:pPr>
    </w:p>
    <w:p w:rsidR="006C6EC4" w:rsidRPr="006C6EC4" w:rsidRDefault="006C6EC4" w:rsidP="0077524E">
      <w:pPr>
        <w:pBdr>
          <w:right w:val="dotted" w:sz="8" w:space="12" w:color="969696"/>
        </w:pBdr>
        <w:spacing w:after="0" w:line="240" w:lineRule="auto"/>
        <w:jc w:val="both"/>
        <w:textAlignment w:val="baseline"/>
        <w:rPr>
          <w:rFonts w:ascii="Arial" w:eastAsia="Times New Roman" w:hAnsi="Arial" w:cs="Arial"/>
          <w:color w:val="auto"/>
          <w:sz w:val="20"/>
          <w:szCs w:val="20"/>
          <w:lang w:val="es-ES" w:eastAsia="es-ES"/>
        </w:rPr>
      </w:pPr>
      <w:r w:rsidRPr="006C6EC4">
        <w:rPr>
          <w:rFonts w:ascii="Arial" w:eastAsia="Times New Roman" w:hAnsi="Arial" w:cs="Arial"/>
          <w:color w:val="auto"/>
          <w:sz w:val="20"/>
          <w:szCs w:val="20"/>
          <w:lang w:val="es-ES" w:eastAsia="es-ES"/>
        </w:rPr>
        <w:t>“Una escala es la razón entre las longitudes de una reproducción y las longitudes de un objeto real.</w:t>
      </w:r>
    </w:p>
    <w:p w:rsidR="006C6EC4" w:rsidRPr="006C6EC4" w:rsidRDefault="006C6EC4" w:rsidP="0077524E">
      <w:pPr>
        <w:pBdr>
          <w:right w:val="dotted" w:sz="8" w:space="12" w:color="969696"/>
        </w:pBdr>
        <w:spacing w:after="0" w:line="240" w:lineRule="auto"/>
        <w:jc w:val="both"/>
        <w:textAlignment w:val="baseline"/>
        <w:rPr>
          <w:rFonts w:ascii="Arial" w:eastAsia="Times New Roman" w:hAnsi="Arial" w:cs="Arial"/>
          <w:color w:val="auto"/>
          <w:sz w:val="20"/>
          <w:szCs w:val="20"/>
          <w:lang w:val="es-ES" w:eastAsia="es-ES"/>
        </w:rPr>
      </w:pPr>
      <w:r w:rsidRPr="006C6EC4">
        <w:rPr>
          <w:rFonts w:ascii="Arial" w:eastAsia="Times New Roman" w:hAnsi="Arial" w:cs="Arial"/>
          <w:color w:val="auto"/>
          <w:sz w:val="20"/>
          <w:szCs w:val="20"/>
          <w:lang w:val="es-ES" w:eastAsia="es-ES"/>
        </w:rPr>
        <w:t xml:space="preserve">Si </w:t>
      </w:r>
      <w:r w:rsidRPr="006C6EC4">
        <w:rPr>
          <w:rFonts w:ascii="Arial" w:eastAsia="Times New Roman" w:hAnsi="Arial" w:cs="Arial"/>
          <w:b/>
          <w:color w:val="auto"/>
          <w:sz w:val="20"/>
          <w:szCs w:val="20"/>
          <w:lang w:val="es-ES" w:eastAsia="es-ES"/>
        </w:rPr>
        <w:t>L</w:t>
      </w:r>
      <w:r w:rsidRPr="006C6EC4">
        <w:rPr>
          <w:rFonts w:ascii="Arial" w:eastAsia="Times New Roman" w:hAnsi="Arial" w:cs="Arial"/>
          <w:color w:val="auto"/>
          <w:sz w:val="20"/>
          <w:szCs w:val="20"/>
          <w:lang w:val="es-ES" w:eastAsia="es-ES"/>
        </w:rPr>
        <w:t xml:space="preserve"> es la longitud del objeto y </w:t>
      </w:r>
      <w:r w:rsidRPr="006C6EC4">
        <w:rPr>
          <w:rFonts w:ascii="Arial" w:eastAsia="Times New Roman" w:hAnsi="Arial" w:cs="Arial"/>
          <w:b/>
          <w:color w:val="auto"/>
          <w:sz w:val="20"/>
          <w:szCs w:val="20"/>
          <w:lang w:val="es-ES" w:eastAsia="es-ES"/>
        </w:rPr>
        <w:t>l</w:t>
      </w:r>
      <w:r w:rsidRPr="006C6EC4">
        <w:rPr>
          <w:rFonts w:ascii="Arial" w:eastAsia="Times New Roman" w:hAnsi="Arial" w:cs="Arial"/>
          <w:color w:val="auto"/>
          <w:sz w:val="20"/>
          <w:szCs w:val="20"/>
          <w:lang w:val="es-ES" w:eastAsia="es-ES"/>
        </w:rPr>
        <w:t xml:space="preserve"> la longitud de su reproducción, entonces:</w:t>
      </w:r>
    </w:p>
    <w:p w:rsidR="006C6EC4" w:rsidRPr="006C6EC4" w:rsidRDefault="006C6EC4" w:rsidP="0077524E">
      <w:pPr>
        <w:pBdr>
          <w:right w:val="dotted" w:sz="8" w:space="12" w:color="969696"/>
        </w:pBdr>
        <w:spacing w:after="0" w:line="240" w:lineRule="auto"/>
        <w:jc w:val="both"/>
        <w:textAlignment w:val="baseline"/>
        <w:rPr>
          <w:rFonts w:ascii="Arial" w:eastAsia="Times New Roman" w:hAnsi="Arial" w:cs="Arial"/>
          <w:color w:val="auto"/>
          <w:sz w:val="20"/>
          <w:szCs w:val="20"/>
          <w:lang w:val="es-ES" w:eastAsia="es-ES"/>
        </w:rPr>
      </w:pPr>
    </w:p>
    <w:p w:rsidR="006C6EC4" w:rsidRPr="006C6EC4" w:rsidRDefault="001E7B3D" w:rsidP="0077524E">
      <w:pPr>
        <w:pBdr>
          <w:right w:val="dotted" w:sz="8" w:space="12" w:color="969696"/>
        </w:pBdr>
        <w:spacing w:after="0" w:line="240" w:lineRule="auto"/>
        <w:jc w:val="both"/>
        <w:textAlignment w:val="baseline"/>
        <w:rPr>
          <w:rFonts w:ascii="Arial" w:eastAsia="Times New Roman" w:hAnsi="Arial" w:cs="Arial"/>
          <w:color w:val="auto"/>
          <w:sz w:val="20"/>
          <w:szCs w:val="20"/>
          <w:lang w:val="es-ES" w:eastAsia="es-ES"/>
        </w:rPr>
      </w:pPr>
      <m:oMathPara>
        <m:oMath>
          <m:r>
            <w:rPr>
              <w:rFonts w:ascii="Cambria Math" w:eastAsia="Times New Roman" w:hAnsi="Cambria Math" w:cs="Arial"/>
              <w:color w:val="auto"/>
              <w:sz w:val="20"/>
              <w:szCs w:val="20"/>
              <w:lang w:val="es-ES" w:eastAsia="es-ES"/>
            </w:rPr>
            <m:t>Escala</m:t>
          </m:r>
          <m:r>
            <w:rPr>
              <w:rFonts w:ascii="Cambria Math" w:eastAsia="Times New Roman" w:hAnsi="Arial" w:cs="Arial"/>
              <w:color w:val="auto"/>
              <w:sz w:val="20"/>
              <w:szCs w:val="20"/>
              <w:lang w:val="es-ES" w:eastAsia="es-ES"/>
            </w:rPr>
            <m:t>=</m:t>
          </m:r>
          <m:r>
            <w:rPr>
              <w:rFonts w:ascii="Cambria Math" w:eastAsia="Times New Roman" w:hAnsi="Cambria Math" w:cs="Arial"/>
              <w:color w:val="auto"/>
              <w:sz w:val="20"/>
              <w:szCs w:val="20"/>
              <w:lang w:val="es-ES" w:eastAsia="es-ES"/>
            </w:rPr>
            <m:t>E</m:t>
          </m:r>
          <m:r>
            <w:rPr>
              <w:rFonts w:ascii="Cambria Math" w:eastAsia="Times New Roman" w:hAnsi="Arial" w:cs="Arial"/>
              <w:color w:val="auto"/>
              <w:sz w:val="20"/>
              <w:szCs w:val="20"/>
              <w:lang w:val="es-ES" w:eastAsia="es-ES"/>
            </w:rPr>
            <m:t>=</m:t>
          </m:r>
          <m:f>
            <m:fPr>
              <m:ctrlPr>
                <w:rPr>
                  <w:rFonts w:ascii="Cambria Math" w:eastAsia="Times New Roman" w:hAnsi="Arial" w:cs="Arial"/>
                  <w:i/>
                  <w:color w:val="auto"/>
                  <w:sz w:val="20"/>
                  <w:szCs w:val="20"/>
                  <w:lang w:val="es-ES" w:eastAsia="es-ES"/>
                </w:rPr>
              </m:ctrlPr>
            </m:fPr>
            <m:num>
              <m:r>
                <w:rPr>
                  <w:rFonts w:ascii="Cambria Math" w:eastAsia="Times New Roman" w:hAnsi="Cambria Math" w:cs="Arial"/>
                  <w:color w:val="auto"/>
                  <w:sz w:val="20"/>
                  <w:szCs w:val="20"/>
                  <w:lang w:val="es-ES" w:eastAsia="es-ES"/>
                </w:rPr>
                <m:t>l</m:t>
              </m:r>
            </m:num>
            <m:den>
              <m:r>
                <w:rPr>
                  <w:rFonts w:ascii="Cambria Math" w:eastAsia="Times New Roman" w:hAnsi="Cambria Math" w:cs="Arial"/>
                  <w:color w:val="auto"/>
                  <w:sz w:val="20"/>
                  <w:szCs w:val="20"/>
                  <w:lang w:val="es-ES" w:eastAsia="es-ES"/>
                </w:rPr>
                <m:t>L</m:t>
              </m:r>
            </m:den>
          </m:f>
          <m:r>
            <w:rPr>
              <w:rFonts w:ascii="Cambria Math" w:eastAsia="Times New Roman" w:hAnsi="Arial" w:cs="Arial"/>
              <w:color w:val="auto"/>
              <w:sz w:val="20"/>
              <w:szCs w:val="20"/>
              <w:lang w:val="es-ES" w:eastAsia="es-ES"/>
            </w:rPr>
            <m:t xml:space="preserve"> </m:t>
          </m:r>
        </m:oMath>
      </m:oMathPara>
    </w:p>
    <w:p w:rsidR="006C6EC4" w:rsidRPr="006C6EC4" w:rsidRDefault="006C6EC4" w:rsidP="0077524E">
      <w:pPr>
        <w:pBdr>
          <w:right w:val="dotted" w:sz="8" w:space="12" w:color="969696"/>
        </w:pBdr>
        <w:spacing w:after="0" w:line="240" w:lineRule="auto"/>
        <w:jc w:val="both"/>
        <w:textAlignment w:val="baseline"/>
        <w:rPr>
          <w:rFonts w:ascii="Arial" w:eastAsia="Times New Roman" w:hAnsi="Arial" w:cs="Arial"/>
          <w:color w:val="auto"/>
          <w:sz w:val="20"/>
          <w:szCs w:val="20"/>
          <w:lang w:val="es-ES" w:eastAsia="es-ES"/>
        </w:rPr>
      </w:pPr>
    </w:p>
    <w:p w:rsidR="006C6EC4" w:rsidRPr="006C6EC4" w:rsidRDefault="006C6EC4" w:rsidP="0077524E">
      <w:pPr>
        <w:pBdr>
          <w:right w:val="dotted" w:sz="8" w:space="12" w:color="969696"/>
        </w:pBdr>
        <w:spacing w:after="0" w:line="240" w:lineRule="auto"/>
        <w:jc w:val="both"/>
        <w:textAlignment w:val="baseline"/>
        <w:rPr>
          <w:rFonts w:ascii="Arial" w:eastAsia="Times New Roman" w:hAnsi="Arial" w:cs="Arial"/>
          <w:color w:val="auto"/>
          <w:sz w:val="20"/>
          <w:szCs w:val="20"/>
          <w:lang w:val="es-ES" w:eastAsia="es-ES"/>
        </w:rPr>
      </w:pPr>
      <w:r w:rsidRPr="006C6EC4">
        <w:rPr>
          <w:rFonts w:ascii="Arial" w:eastAsia="Times New Roman" w:hAnsi="Arial" w:cs="Arial"/>
          <w:color w:val="auto"/>
          <w:sz w:val="20"/>
          <w:szCs w:val="20"/>
          <w:lang w:val="es-ES" w:eastAsia="es-ES"/>
        </w:rPr>
        <w:t xml:space="preserve">Así: la escala </w:t>
      </w:r>
      <w:r w:rsidR="001E7B3D" w:rsidRPr="0077524E">
        <w:rPr>
          <w:rFonts w:ascii="Arial" w:eastAsia="Times New Roman" w:hAnsi="Arial" w:cs="Arial"/>
          <w:color w:val="auto"/>
          <w:sz w:val="20"/>
          <w:szCs w:val="20"/>
          <w:lang w:val="es-ES" w:eastAsia="es-ES"/>
        </w:rPr>
        <w:t>1</w:t>
      </w:r>
      <w:r w:rsidRPr="006C6EC4">
        <w:rPr>
          <w:rFonts w:ascii="Arial" w:eastAsia="Times New Roman" w:hAnsi="Arial" w:cs="Arial"/>
          <w:color w:val="auto"/>
          <w:sz w:val="20"/>
          <w:szCs w:val="20"/>
          <w:lang w:val="es-ES" w:eastAsia="es-ES"/>
        </w:rPr>
        <w:t>:10 se lee</w:t>
      </w:r>
      <w:r w:rsidR="001E7B3D" w:rsidRPr="0077524E">
        <w:rPr>
          <w:rFonts w:ascii="Arial" w:eastAsia="Times New Roman" w:hAnsi="Arial" w:cs="Arial"/>
          <w:color w:val="auto"/>
          <w:sz w:val="20"/>
          <w:szCs w:val="20"/>
          <w:lang w:val="es-ES" w:eastAsia="es-ES"/>
        </w:rPr>
        <w:t xml:space="preserve"> 1</w:t>
      </w:r>
      <w:r w:rsidRPr="006C6EC4">
        <w:rPr>
          <w:rFonts w:ascii="Arial" w:eastAsia="Times New Roman" w:hAnsi="Arial" w:cs="Arial"/>
          <w:color w:val="auto"/>
          <w:sz w:val="20"/>
          <w:szCs w:val="20"/>
          <w:lang w:val="es-ES" w:eastAsia="es-ES"/>
        </w:rPr>
        <w:t xml:space="preserve"> es a 10 y significa que por cada unidad de longitud de la imagen, hay 10 del objeto real.</w:t>
      </w:r>
    </w:p>
    <w:p w:rsidR="006C6EC4" w:rsidRPr="006C6EC4" w:rsidRDefault="006C6EC4" w:rsidP="0077524E">
      <w:pPr>
        <w:pBdr>
          <w:right w:val="dotted" w:sz="8" w:space="12" w:color="969696"/>
        </w:pBdr>
        <w:spacing w:after="0" w:line="240" w:lineRule="auto"/>
        <w:jc w:val="both"/>
        <w:textAlignment w:val="baseline"/>
        <w:rPr>
          <w:rFonts w:ascii="Arial" w:eastAsia="Times New Roman" w:hAnsi="Arial" w:cs="Arial"/>
          <w:color w:val="auto"/>
          <w:sz w:val="20"/>
          <w:szCs w:val="20"/>
          <w:lang w:val="es-ES" w:eastAsia="es-ES"/>
        </w:rPr>
      </w:pPr>
      <w:r w:rsidRPr="006C6EC4">
        <w:rPr>
          <w:rFonts w:ascii="Arial" w:eastAsia="Times New Roman" w:hAnsi="Arial" w:cs="Arial"/>
          <w:color w:val="auto"/>
          <w:sz w:val="20"/>
          <w:szCs w:val="20"/>
          <w:lang w:val="es-ES" w:eastAsia="es-ES"/>
        </w:rPr>
        <w:t>Por otra parte, una escala 10:1 significa que cada unidad de longitud del objeto real ha sido amplificada 10 veces.</w:t>
      </w:r>
    </w:p>
    <w:p w:rsidR="006C6EC4" w:rsidRPr="006C6EC4" w:rsidRDefault="006C6EC4" w:rsidP="0077524E">
      <w:pPr>
        <w:pBdr>
          <w:right w:val="dotted" w:sz="8" w:space="12" w:color="969696"/>
        </w:pBdr>
        <w:spacing w:after="0" w:line="240" w:lineRule="auto"/>
        <w:jc w:val="both"/>
        <w:textAlignment w:val="baseline"/>
        <w:rPr>
          <w:rFonts w:ascii="Arial" w:eastAsia="Times New Roman" w:hAnsi="Arial" w:cs="Arial"/>
          <w:color w:val="auto"/>
          <w:sz w:val="20"/>
          <w:szCs w:val="20"/>
          <w:lang w:val="es-ES" w:eastAsia="es-ES"/>
        </w:rPr>
      </w:pPr>
    </w:p>
    <w:p w:rsidR="006C6EC4" w:rsidRPr="006C6EC4" w:rsidRDefault="006C6EC4" w:rsidP="0077524E">
      <w:pPr>
        <w:pBdr>
          <w:right w:val="dotted" w:sz="8" w:space="12" w:color="969696"/>
        </w:pBdr>
        <w:spacing w:after="0" w:line="240" w:lineRule="auto"/>
        <w:jc w:val="both"/>
        <w:textAlignment w:val="baseline"/>
        <w:rPr>
          <w:rFonts w:ascii="Arial" w:eastAsia="Times New Roman" w:hAnsi="Arial" w:cs="Arial"/>
          <w:color w:val="auto"/>
          <w:sz w:val="20"/>
          <w:szCs w:val="20"/>
          <w:lang w:val="es-ES" w:eastAsia="es-ES"/>
        </w:rPr>
      </w:pPr>
      <w:r w:rsidRPr="006C6EC4">
        <w:rPr>
          <w:rFonts w:ascii="Arial" w:eastAsia="Times New Roman" w:hAnsi="Arial" w:cs="Arial"/>
          <w:color w:val="auto"/>
          <w:sz w:val="20"/>
          <w:szCs w:val="20"/>
          <w:lang w:val="es-ES" w:eastAsia="es-ES"/>
        </w:rPr>
        <w:t>Las escalas son utilizadas en mapas, fotografías, planos, etc. Conociendo la razón de semejanza o escala con la que se construyen los planos o mapas es posible conocer las dimensiones reales a partir de las dimensiones correspondientes en los planos”</w:t>
      </w:r>
      <w:r w:rsidRPr="0077524E">
        <w:rPr>
          <w:rFonts w:ascii="Arial" w:eastAsia="Times New Roman" w:hAnsi="Arial" w:cs="Arial"/>
          <w:color w:val="auto"/>
          <w:sz w:val="20"/>
          <w:szCs w:val="20"/>
          <w:vertAlign w:val="superscript"/>
          <w:lang w:val="es-ES" w:eastAsia="es-ES"/>
        </w:rPr>
        <w:footnoteReference w:id="30"/>
      </w:r>
      <w:r w:rsidRPr="006C6EC4">
        <w:rPr>
          <w:rFonts w:ascii="Arial" w:eastAsia="Times New Roman" w:hAnsi="Arial" w:cs="Arial"/>
          <w:color w:val="auto"/>
          <w:sz w:val="20"/>
          <w:szCs w:val="20"/>
          <w:lang w:val="es-ES" w:eastAsia="es-ES"/>
        </w:rPr>
        <w:t>.</w:t>
      </w:r>
    </w:p>
    <w:p w:rsidR="006C6EC4" w:rsidRPr="006C6EC4" w:rsidRDefault="006C6EC4" w:rsidP="0077524E">
      <w:pPr>
        <w:pBdr>
          <w:right w:val="dotted" w:sz="8" w:space="12" w:color="969696"/>
        </w:pBdr>
        <w:spacing w:after="0" w:line="240" w:lineRule="auto"/>
        <w:jc w:val="both"/>
        <w:textAlignment w:val="baseline"/>
        <w:rPr>
          <w:rFonts w:ascii="Arial" w:eastAsia="Times New Roman" w:hAnsi="Arial" w:cs="Arial"/>
          <w:color w:val="auto"/>
          <w:sz w:val="20"/>
          <w:szCs w:val="20"/>
          <w:lang w:val="es-ES" w:eastAsia="es-ES"/>
        </w:rPr>
      </w:pPr>
    </w:p>
    <w:tbl>
      <w:tblPr>
        <w:tblW w:w="0" w:type="auto"/>
        <w:jc w:val="center"/>
        <w:tblBorders>
          <w:top w:val="single" w:sz="8" w:space="0" w:color="4F81BD"/>
          <w:bottom w:val="single" w:sz="8" w:space="0" w:color="4F81BD"/>
        </w:tblBorders>
        <w:tblLook w:val="04A0" w:firstRow="1" w:lastRow="0" w:firstColumn="1" w:lastColumn="0" w:noHBand="0" w:noVBand="1"/>
      </w:tblPr>
      <w:tblGrid>
        <w:gridCol w:w="8859"/>
      </w:tblGrid>
      <w:tr w:rsidR="006C6EC4" w:rsidRPr="006C6EC4" w:rsidTr="006C6EC4">
        <w:trPr>
          <w:jc w:val="center"/>
        </w:trPr>
        <w:tc>
          <w:tcPr>
            <w:tcW w:w="8859" w:type="dxa"/>
          </w:tcPr>
          <w:p w:rsidR="006C6EC4" w:rsidRPr="006C6EC4" w:rsidRDefault="006C6EC4" w:rsidP="0077524E">
            <w:pPr>
              <w:spacing w:after="0" w:line="240" w:lineRule="auto"/>
              <w:jc w:val="both"/>
              <w:textAlignment w:val="baseline"/>
              <w:rPr>
                <w:rFonts w:ascii="Arial" w:eastAsia="Times New Roman" w:hAnsi="Arial" w:cs="Arial"/>
                <w:bCs/>
                <w:color w:val="365F91"/>
                <w:sz w:val="20"/>
                <w:szCs w:val="20"/>
                <w:lang w:val="es-ES" w:eastAsia="es-ES"/>
              </w:rPr>
            </w:pPr>
            <w:r w:rsidRPr="006C6EC4">
              <w:rPr>
                <w:rFonts w:ascii="Arial" w:eastAsia="Times New Roman" w:hAnsi="Arial" w:cs="Arial"/>
                <w:bCs/>
                <w:color w:val="365F91"/>
                <w:sz w:val="20"/>
                <w:szCs w:val="20"/>
                <w:lang w:val="es-ES" w:eastAsia="es-ES"/>
              </w:rPr>
              <w:t xml:space="preserve">La </w:t>
            </w:r>
            <w:r w:rsidRPr="006C6EC4">
              <w:rPr>
                <w:rFonts w:ascii="Arial" w:eastAsia="Times New Roman" w:hAnsi="Arial" w:cs="Arial"/>
                <w:b/>
                <w:bCs/>
                <w:color w:val="365F91"/>
                <w:sz w:val="20"/>
                <w:szCs w:val="20"/>
                <w:lang w:val="es-ES" w:eastAsia="es-ES"/>
              </w:rPr>
              <w:t>escala</w:t>
            </w:r>
            <w:r w:rsidRPr="006C6EC4">
              <w:rPr>
                <w:rFonts w:ascii="Arial" w:eastAsia="Times New Roman" w:hAnsi="Arial" w:cs="Arial"/>
                <w:bCs/>
                <w:color w:val="365F91"/>
                <w:sz w:val="20"/>
                <w:szCs w:val="20"/>
                <w:lang w:val="es-ES" w:eastAsia="es-ES"/>
              </w:rPr>
              <w:t xml:space="preserve"> es la relación que existe entre la representación gráfica de un objeto y el objeto en la realidad</w:t>
            </w:r>
          </w:p>
          <w:p w:rsidR="006C6EC4" w:rsidRPr="006C6EC4" w:rsidRDefault="001E7B3D" w:rsidP="0077524E">
            <w:pPr>
              <w:spacing w:after="0" w:line="240" w:lineRule="auto"/>
              <w:jc w:val="center"/>
              <w:textAlignment w:val="baseline"/>
              <w:rPr>
                <w:rFonts w:ascii="Arial" w:eastAsia="Times New Roman" w:hAnsi="Arial" w:cs="Arial"/>
                <w:bCs/>
                <w:color w:val="365F91"/>
                <w:sz w:val="20"/>
                <w:szCs w:val="20"/>
                <w:lang w:val="es-ES" w:eastAsia="es-ES"/>
              </w:rPr>
            </w:pPr>
            <m:oMath>
              <m:r>
                <m:rPr>
                  <m:sty m:val="bi"/>
                </m:rPr>
                <w:rPr>
                  <w:rFonts w:ascii="Cambria Math" w:eastAsia="Times New Roman" w:hAnsi="Cambria Math" w:cs="Arial"/>
                  <w:color w:val="365F91"/>
                  <w:sz w:val="20"/>
                  <w:szCs w:val="20"/>
                  <w:lang w:val="es-ES" w:eastAsia="es-ES"/>
                </w:rPr>
                <m:t>Escala</m:t>
              </m:r>
              <m:r>
                <m:rPr>
                  <m:sty m:val="bi"/>
                </m:rPr>
                <w:rPr>
                  <w:rFonts w:ascii="Cambria Math" w:eastAsia="Times New Roman" w:hAnsi="Arial" w:cs="Arial"/>
                  <w:color w:val="365F91"/>
                  <w:sz w:val="20"/>
                  <w:szCs w:val="20"/>
                  <w:lang w:val="es-ES" w:eastAsia="es-ES"/>
                </w:rPr>
                <m:t>=</m:t>
              </m:r>
              <m:f>
                <m:fPr>
                  <m:ctrlPr>
                    <w:rPr>
                      <w:rFonts w:ascii="Cambria Math" w:eastAsia="Times New Roman" w:hAnsi="Arial" w:cs="Arial"/>
                      <w:bCs/>
                      <w:i/>
                      <w:color w:val="365F91"/>
                      <w:sz w:val="20"/>
                      <w:szCs w:val="20"/>
                      <w:lang w:val="es-ES" w:eastAsia="es-ES"/>
                    </w:rPr>
                  </m:ctrlPr>
                </m:fPr>
                <m:num>
                  <m:r>
                    <m:rPr>
                      <m:sty m:val="bi"/>
                    </m:rPr>
                    <w:rPr>
                      <w:rFonts w:ascii="Cambria Math" w:eastAsia="Times New Roman" w:hAnsi="Cambria Math" w:cs="Arial"/>
                      <w:color w:val="365F91"/>
                      <w:sz w:val="20"/>
                      <w:szCs w:val="20"/>
                      <w:lang w:val="es-ES" w:eastAsia="es-ES"/>
                    </w:rPr>
                    <m:t>dibujo</m:t>
                  </m:r>
                </m:num>
                <m:den>
                  <m:r>
                    <m:rPr>
                      <m:sty m:val="bi"/>
                    </m:rPr>
                    <w:rPr>
                      <w:rFonts w:ascii="Cambria Math" w:eastAsia="Times New Roman" w:hAnsi="Cambria Math" w:cs="Arial"/>
                      <w:color w:val="365F91"/>
                      <w:sz w:val="20"/>
                      <w:szCs w:val="20"/>
                      <w:lang w:val="es-ES" w:eastAsia="es-ES"/>
                    </w:rPr>
                    <m:t>realidad</m:t>
                  </m:r>
                </m:den>
              </m:f>
            </m:oMath>
            <w:r w:rsidR="006C6EC4" w:rsidRPr="0077524E">
              <w:rPr>
                <w:rFonts w:ascii="Arial" w:eastAsia="Times New Roman" w:hAnsi="Arial" w:cs="Arial"/>
                <w:bCs/>
                <w:color w:val="365F91"/>
                <w:sz w:val="20"/>
                <w:szCs w:val="20"/>
                <w:vertAlign w:val="superscript"/>
                <w:lang w:val="es-ES" w:eastAsia="es-ES"/>
              </w:rPr>
              <w:footnoteReference w:id="31"/>
            </w:r>
          </w:p>
        </w:tc>
      </w:tr>
    </w:tbl>
    <w:p w:rsidR="006C6EC4" w:rsidRPr="006C6EC4" w:rsidRDefault="006C6EC4" w:rsidP="0077524E">
      <w:pPr>
        <w:pBdr>
          <w:right w:val="dotted" w:sz="8" w:space="12" w:color="969696"/>
        </w:pBdr>
        <w:spacing w:after="0" w:line="240" w:lineRule="auto"/>
        <w:jc w:val="both"/>
        <w:textAlignment w:val="baseline"/>
        <w:rPr>
          <w:rFonts w:ascii="Arial" w:eastAsia="Times New Roman" w:hAnsi="Arial" w:cs="Arial"/>
          <w:color w:val="auto"/>
          <w:sz w:val="20"/>
          <w:szCs w:val="20"/>
          <w:lang w:val="es-ES" w:eastAsia="es-ES"/>
        </w:rPr>
      </w:pPr>
    </w:p>
    <w:p w:rsidR="006C6EC4" w:rsidRPr="006C6EC4" w:rsidRDefault="006C6EC4" w:rsidP="0077524E">
      <w:pPr>
        <w:spacing w:after="0" w:line="240" w:lineRule="auto"/>
        <w:rPr>
          <w:rFonts w:ascii="Arial" w:eastAsia="Times New Roman" w:hAnsi="Arial" w:cs="Arial"/>
          <w:color w:val="auto"/>
          <w:sz w:val="20"/>
          <w:szCs w:val="20"/>
          <w:lang w:val="es-ES" w:eastAsia="es-ES"/>
        </w:rPr>
      </w:pPr>
      <w:r w:rsidRPr="006C6EC4">
        <w:rPr>
          <w:rFonts w:ascii="Arial" w:eastAsia="Times New Roman" w:hAnsi="Arial" w:cs="Arial"/>
          <w:color w:val="auto"/>
          <w:sz w:val="20"/>
          <w:szCs w:val="20"/>
          <w:lang w:val="es-ES" w:eastAsia="es-ES"/>
        </w:rPr>
        <w:br w:type="page"/>
      </w:r>
    </w:p>
    <w:p w:rsidR="006C6EC4" w:rsidRPr="006C6EC4" w:rsidRDefault="006C6EC4" w:rsidP="0077524E">
      <w:pPr>
        <w:pBdr>
          <w:right w:val="dotted" w:sz="8" w:space="12" w:color="969696"/>
        </w:pBdr>
        <w:spacing w:after="0" w:line="240" w:lineRule="auto"/>
        <w:jc w:val="both"/>
        <w:textAlignment w:val="baseline"/>
        <w:rPr>
          <w:rFonts w:ascii="Arial" w:eastAsia="Times New Roman" w:hAnsi="Arial" w:cs="Arial"/>
          <w:color w:val="auto"/>
          <w:sz w:val="20"/>
          <w:szCs w:val="20"/>
          <w:lang w:val="es-ES" w:eastAsia="es-ES"/>
        </w:rPr>
      </w:pPr>
    </w:p>
    <w:p w:rsidR="006C6EC4" w:rsidRPr="006C6EC4" w:rsidRDefault="006C6EC4" w:rsidP="0077524E">
      <w:pPr>
        <w:pBdr>
          <w:right w:val="dotted" w:sz="8" w:space="12" w:color="969696"/>
        </w:pBdr>
        <w:spacing w:after="0" w:line="240" w:lineRule="auto"/>
        <w:jc w:val="center"/>
        <w:textAlignment w:val="baseline"/>
        <w:rPr>
          <w:rFonts w:ascii="Arial" w:eastAsia="Times New Roman" w:hAnsi="Arial" w:cs="Arial"/>
          <w:b/>
          <w:color w:val="auto"/>
          <w:sz w:val="20"/>
          <w:szCs w:val="20"/>
          <w:lang w:val="es-ES" w:eastAsia="es-ES"/>
        </w:rPr>
      </w:pPr>
      <w:r w:rsidRPr="006C6EC4">
        <w:rPr>
          <w:rFonts w:ascii="Arial" w:eastAsia="Times New Roman" w:hAnsi="Arial" w:cs="Arial"/>
          <w:b/>
          <w:color w:val="auto"/>
          <w:sz w:val="20"/>
          <w:szCs w:val="20"/>
          <w:lang w:val="es-ES" w:eastAsia="es-ES"/>
        </w:rPr>
        <w:t>ANEXO EXCLUSIVO PARA EL DOCENTE</w:t>
      </w:r>
    </w:p>
    <w:p w:rsidR="006C6EC4" w:rsidRPr="006C6EC4" w:rsidRDefault="006C6EC4" w:rsidP="0077524E">
      <w:pPr>
        <w:pBdr>
          <w:right w:val="dotted" w:sz="8" w:space="12" w:color="969696"/>
        </w:pBdr>
        <w:spacing w:after="0" w:line="240" w:lineRule="auto"/>
        <w:jc w:val="center"/>
        <w:textAlignment w:val="baseline"/>
        <w:rPr>
          <w:rFonts w:ascii="Arial" w:eastAsia="Times New Roman" w:hAnsi="Arial" w:cs="Arial"/>
          <w:b/>
          <w:color w:val="auto"/>
          <w:sz w:val="20"/>
          <w:szCs w:val="20"/>
          <w:lang w:val="es-ES" w:eastAsia="es-ES"/>
        </w:rPr>
      </w:pPr>
    </w:p>
    <w:p w:rsidR="006C6EC4" w:rsidRPr="006C6EC4" w:rsidRDefault="006C6EC4" w:rsidP="0077524E">
      <w:pPr>
        <w:pBdr>
          <w:right w:val="dotted" w:sz="8" w:space="12" w:color="969696"/>
        </w:pBdr>
        <w:spacing w:after="0" w:line="240" w:lineRule="auto"/>
        <w:jc w:val="center"/>
        <w:textAlignment w:val="baseline"/>
        <w:rPr>
          <w:rFonts w:ascii="Arial" w:eastAsia="Times New Roman" w:hAnsi="Arial" w:cs="Arial"/>
          <w:b/>
          <w:color w:val="auto"/>
          <w:sz w:val="20"/>
          <w:szCs w:val="20"/>
          <w:lang w:val="es-ES" w:eastAsia="es-ES"/>
        </w:rPr>
      </w:pPr>
      <w:r w:rsidRPr="006C6EC4">
        <w:rPr>
          <w:rFonts w:ascii="Arial" w:eastAsia="Times New Roman" w:hAnsi="Arial" w:cs="Arial"/>
          <w:b/>
          <w:color w:val="auto"/>
          <w:sz w:val="20"/>
          <w:szCs w:val="20"/>
          <w:lang w:val="es-ES" w:eastAsia="es-ES"/>
        </w:rPr>
        <w:t xml:space="preserve">A continuación se presentan definiciones, ejemplos y ejercicios propuestos cono referencia para orientar en los participantes la representación gráfica de las transformaciones rígidas y homotecias. </w:t>
      </w:r>
    </w:p>
    <w:p w:rsidR="006C6EC4" w:rsidRPr="006C6EC4" w:rsidRDefault="006C6EC4" w:rsidP="0077524E">
      <w:pPr>
        <w:pBdr>
          <w:right w:val="dotted" w:sz="8" w:space="12" w:color="969696"/>
        </w:pBdr>
        <w:spacing w:after="0" w:line="240" w:lineRule="auto"/>
        <w:jc w:val="center"/>
        <w:textAlignment w:val="baseline"/>
        <w:rPr>
          <w:rFonts w:ascii="Arial" w:eastAsia="Times New Roman" w:hAnsi="Arial" w:cs="Arial"/>
          <w:b/>
          <w:color w:val="auto"/>
          <w:sz w:val="20"/>
          <w:szCs w:val="20"/>
          <w:lang w:val="es-ES" w:eastAsia="es-ES"/>
        </w:rPr>
      </w:pPr>
      <w:r w:rsidRPr="006C6EC4">
        <w:rPr>
          <w:rFonts w:ascii="Arial" w:eastAsia="Times New Roman" w:hAnsi="Arial" w:cs="Arial"/>
          <w:b/>
          <w:color w:val="auto"/>
          <w:sz w:val="20"/>
          <w:szCs w:val="20"/>
          <w:lang w:val="es-ES" w:eastAsia="es-ES"/>
        </w:rPr>
        <w:t>Este material ha sido tomado del texto:</w:t>
      </w:r>
    </w:p>
    <w:p w:rsidR="006C6EC4" w:rsidRPr="006C6EC4" w:rsidRDefault="006C6EC4" w:rsidP="0077524E">
      <w:pPr>
        <w:pBdr>
          <w:right w:val="dotted" w:sz="8" w:space="12" w:color="969696"/>
        </w:pBdr>
        <w:spacing w:after="0" w:line="240" w:lineRule="auto"/>
        <w:jc w:val="center"/>
        <w:textAlignment w:val="baseline"/>
        <w:rPr>
          <w:rFonts w:ascii="Arial" w:eastAsia="Times New Roman" w:hAnsi="Arial" w:cs="Arial"/>
          <w:color w:val="auto"/>
          <w:sz w:val="20"/>
          <w:szCs w:val="20"/>
          <w:lang w:val="es-ES" w:eastAsia="es-ES"/>
        </w:rPr>
      </w:pPr>
      <w:r w:rsidRPr="006C6EC4">
        <w:rPr>
          <w:rFonts w:ascii="Arial" w:eastAsia="Times New Roman" w:hAnsi="Arial" w:cs="Arial"/>
          <w:color w:val="auto"/>
          <w:sz w:val="20"/>
          <w:szCs w:val="20"/>
          <w:lang w:val="es-AR" w:eastAsia="es-ES"/>
        </w:rPr>
        <w:t>PERILLA, M. CORTES, M. Procesos Matemáticos 7. ED. Santillana S.A. 1.995.Bogotá Colombia.</w:t>
      </w:r>
      <w:r w:rsidRPr="006C6EC4">
        <w:rPr>
          <w:rFonts w:ascii="Arial" w:eastAsia="Times New Roman" w:hAnsi="Arial" w:cs="Arial"/>
          <w:color w:val="auto"/>
          <w:sz w:val="20"/>
          <w:szCs w:val="20"/>
          <w:lang w:val="es-ES" w:eastAsia="es-ES"/>
        </w:rPr>
        <w:t>ISBN 958-24-0244-X</w:t>
      </w:r>
    </w:p>
    <w:p w:rsidR="006C6EC4" w:rsidRPr="006C6EC4" w:rsidRDefault="006C6EC4" w:rsidP="0077524E">
      <w:pPr>
        <w:pBdr>
          <w:right w:val="dotted" w:sz="8" w:space="12" w:color="969696"/>
        </w:pBdr>
        <w:spacing w:after="0" w:line="240" w:lineRule="auto"/>
        <w:jc w:val="center"/>
        <w:textAlignment w:val="baseline"/>
        <w:rPr>
          <w:rFonts w:ascii="Arial" w:eastAsia="Times New Roman" w:hAnsi="Arial" w:cs="Arial"/>
          <w:color w:val="auto"/>
          <w:sz w:val="20"/>
          <w:szCs w:val="20"/>
          <w:lang w:val="es-ES" w:eastAsia="es-ES"/>
        </w:rPr>
      </w:pPr>
    </w:p>
    <w:p w:rsidR="006C6EC4" w:rsidRPr="006C6EC4" w:rsidRDefault="001E7B3D" w:rsidP="0077524E">
      <w:pPr>
        <w:pBdr>
          <w:right w:val="dotted" w:sz="8" w:space="12" w:color="969696"/>
        </w:pBdr>
        <w:spacing w:after="0" w:line="240" w:lineRule="auto"/>
        <w:jc w:val="center"/>
        <w:textAlignment w:val="baseline"/>
        <w:rPr>
          <w:rFonts w:ascii="Arial" w:eastAsia="Times New Roman" w:hAnsi="Arial" w:cs="Arial"/>
          <w:b/>
          <w:color w:val="auto"/>
          <w:sz w:val="20"/>
          <w:szCs w:val="20"/>
          <w:lang w:val="es-ES" w:eastAsia="es-ES"/>
        </w:rPr>
      </w:pPr>
      <w:r w:rsidRPr="0077524E">
        <w:rPr>
          <w:rFonts w:ascii="Arial" w:eastAsia="Times New Roman" w:hAnsi="Arial" w:cs="Arial"/>
          <w:noProof/>
          <w:color w:val="auto"/>
          <w:sz w:val="20"/>
          <w:szCs w:val="20"/>
        </w:rPr>
        <w:lastRenderedPageBreak/>
        <w:drawing>
          <wp:inline distT="0" distB="0" distL="0" distR="0">
            <wp:extent cx="5267325" cy="7353394"/>
            <wp:effectExtent l="19050" t="0" r="0" b="0"/>
            <wp:docPr id="16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46" cstate="print"/>
                    <a:srcRect/>
                    <a:stretch>
                      <a:fillRect/>
                    </a:stretch>
                  </pic:blipFill>
                  <pic:spPr bwMode="auto">
                    <a:xfrm>
                      <a:off x="0" y="0"/>
                      <a:ext cx="5267325" cy="7353394"/>
                    </a:xfrm>
                    <a:prstGeom prst="rect">
                      <a:avLst/>
                    </a:prstGeom>
                    <a:noFill/>
                    <a:ln w="9525">
                      <a:noFill/>
                      <a:miter lim="800000"/>
                      <a:headEnd/>
                      <a:tailEnd/>
                    </a:ln>
                  </pic:spPr>
                </pic:pic>
              </a:graphicData>
            </a:graphic>
          </wp:inline>
        </w:drawing>
      </w:r>
      <w:r w:rsidR="006C6EC4" w:rsidRPr="0077524E">
        <w:rPr>
          <w:rFonts w:ascii="Arial" w:eastAsia="Times New Roman" w:hAnsi="Arial" w:cs="Arial"/>
          <w:b/>
          <w:color w:val="auto"/>
          <w:sz w:val="20"/>
          <w:szCs w:val="20"/>
          <w:vertAlign w:val="superscript"/>
          <w:lang w:val="es-ES" w:eastAsia="es-ES"/>
        </w:rPr>
        <w:footnoteReference w:id="32"/>
      </w:r>
    </w:p>
    <w:p w:rsidR="006C6EC4" w:rsidRPr="006C6EC4" w:rsidRDefault="001E7B3D" w:rsidP="0077524E">
      <w:pPr>
        <w:pBdr>
          <w:right w:val="dotted" w:sz="8" w:space="12" w:color="969696"/>
        </w:pBdr>
        <w:spacing w:after="0" w:line="240" w:lineRule="auto"/>
        <w:jc w:val="center"/>
        <w:textAlignment w:val="baseline"/>
        <w:rPr>
          <w:rFonts w:ascii="Arial" w:eastAsia="Times New Roman" w:hAnsi="Arial" w:cs="Arial"/>
          <w:b/>
          <w:color w:val="auto"/>
          <w:sz w:val="20"/>
          <w:szCs w:val="20"/>
          <w:lang w:val="es-ES" w:eastAsia="es-ES"/>
        </w:rPr>
      </w:pPr>
      <w:r w:rsidRPr="0077524E">
        <w:rPr>
          <w:rFonts w:ascii="Arial" w:eastAsia="Times New Roman" w:hAnsi="Arial" w:cs="Arial"/>
          <w:noProof/>
          <w:color w:val="auto"/>
          <w:sz w:val="20"/>
          <w:szCs w:val="20"/>
        </w:rPr>
        <w:lastRenderedPageBreak/>
        <w:drawing>
          <wp:inline distT="0" distB="0" distL="0" distR="0">
            <wp:extent cx="5410439" cy="7686675"/>
            <wp:effectExtent l="19050" t="0" r="0" b="0"/>
            <wp:docPr id="164"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47" cstate="print"/>
                    <a:srcRect/>
                    <a:stretch>
                      <a:fillRect/>
                    </a:stretch>
                  </pic:blipFill>
                  <pic:spPr bwMode="auto">
                    <a:xfrm>
                      <a:off x="0" y="0"/>
                      <a:ext cx="5410439" cy="7686675"/>
                    </a:xfrm>
                    <a:prstGeom prst="rect">
                      <a:avLst/>
                    </a:prstGeom>
                    <a:noFill/>
                    <a:ln w="9525">
                      <a:noFill/>
                      <a:miter lim="800000"/>
                      <a:headEnd/>
                      <a:tailEnd/>
                    </a:ln>
                  </pic:spPr>
                </pic:pic>
              </a:graphicData>
            </a:graphic>
          </wp:inline>
        </w:drawing>
      </w:r>
      <w:r w:rsidR="006C6EC4" w:rsidRPr="0077524E">
        <w:rPr>
          <w:rFonts w:ascii="Arial" w:eastAsia="Times New Roman" w:hAnsi="Arial" w:cs="Arial"/>
          <w:b/>
          <w:color w:val="auto"/>
          <w:sz w:val="20"/>
          <w:szCs w:val="20"/>
          <w:vertAlign w:val="superscript"/>
          <w:lang w:val="es-ES" w:eastAsia="es-ES"/>
        </w:rPr>
        <w:footnoteReference w:id="33"/>
      </w:r>
    </w:p>
    <w:p w:rsidR="006C6EC4" w:rsidRPr="006C6EC4" w:rsidRDefault="001E7B3D" w:rsidP="0077524E">
      <w:pPr>
        <w:pBdr>
          <w:right w:val="dotted" w:sz="8" w:space="12" w:color="969696"/>
        </w:pBdr>
        <w:spacing w:after="0" w:line="240" w:lineRule="auto"/>
        <w:jc w:val="center"/>
        <w:textAlignment w:val="baseline"/>
        <w:rPr>
          <w:rFonts w:ascii="Arial" w:eastAsia="Times New Roman" w:hAnsi="Arial" w:cs="Arial"/>
          <w:b/>
          <w:color w:val="auto"/>
          <w:sz w:val="20"/>
          <w:szCs w:val="20"/>
          <w:lang w:val="es-ES" w:eastAsia="es-ES"/>
        </w:rPr>
      </w:pPr>
      <w:r w:rsidRPr="0077524E">
        <w:rPr>
          <w:rFonts w:ascii="Arial" w:eastAsia="Times New Roman" w:hAnsi="Arial" w:cs="Arial"/>
          <w:noProof/>
          <w:color w:val="auto"/>
          <w:sz w:val="20"/>
          <w:szCs w:val="20"/>
        </w:rPr>
        <w:lastRenderedPageBreak/>
        <w:drawing>
          <wp:inline distT="0" distB="0" distL="0" distR="0">
            <wp:extent cx="5286640" cy="7648575"/>
            <wp:effectExtent l="19050" t="0" r="0" b="0"/>
            <wp:docPr id="16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48" cstate="print"/>
                    <a:srcRect/>
                    <a:stretch>
                      <a:fillRect/>
                    </a:stretch>
                  </pic:blipFill>
                  <pic:spPr bwMode="auto">
                    <a:xfrm>
                      <a:off x="0" y="0"/>
                      <a:ext cx="5286640" cy="7648575"/>
                    </a:xfrm>
                    <a:prstGeom prst="rect">
                      <a:avLst/>
                    </a:prstGeom>
                    <a:noFill/>
                    <a:ln w="9525">
                      <a:noFill/>
                      <a:miter lim="800000"/>
                      <a:headEnd/>
                      <a:tailEnd/>
                    </a:ln>
                  </pic:spPr>
                </pic:pic>
              </a:graphicData>
            </a:graphic>
          </wp:inline>
        </w:drawing>
      </w:r>
      <w:r w:rsidR="006C6EC4" w:rsidRPr="0077524E">
        <w:rPr>
          <w:rFonts w:ascii="Arial" w:eastAsia="Times New Roman" w:hAnsi="Arial" w:cs="Arial"/>
          <w:b/>
          <w:color w:val="auto"/>
          <w:sz w:val="20"/>
          <w:szCs w:val="20"/>
          <w:vertAlign w:val="superscript"/>
          <w:lang w:val="es-ES" w:eastAsia="es-ES"/>
        </w:rPr>
        <w:footnoteReference w:id="34"/>
      </w:r>
    </w:p>
    <w:p w:rsidR="006C6EC4" w:rsidRPr="006C6EC4" w:rsidRDefault="001E7B3D" w:rsidP="0077524E">
      <w:pPr>
        <w:pBdr>
          <w:right w:val="dotted" w:sz="8" w:space="12" w:color="969696"/>
        </w:pBdr>
        <w:spacing w:after="0" w:line="240" w:lineRule="auto"/>
        <w:jc w:val="center"/>
        <w:textAlignment w:val="baseline"/>
        <w:rPr>
          <w:rFonts w:ascii="Arial" w:eastAsia="Times New Roman" w:hAnsi="Arial" w:cs="Arial"/>
          <w:b/>
          <w:color w:val="auto"/>
          <w:sz w:val="20"/>
          <w:szCs w:val="20"/>
          <w:lang w:val="es-ES" w:eastAsia="es-ES"/>
        </w:rPr>
      </w:pPr>
      <w:r w:rsidRPr="0077524E">
        <w:rPr>
          <w:rFonts w:ascii="Arial" w:eastAsia="Times New Roman" w:hAnsi="Arial" w:cs="Arial"/>
          <w:noProof/>
          <w:color w:val="auto"/>
          <w:sz w:val="20"/>
          <w:szCs w:val="20"/>
        </w:rPr>
        <w:lastRenderedPageBreak/>
        <w:drawing>
          <wp:inline distT="0" distB="0" distL="0" distR="0">
            <wp:extent cx="5505450" cy="7851732"/>
            <wp:effectExtent l="19050" t="0" r="0" b="0"/>
            <wp:docPr id="162"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49" cstate="print"/>
                    <a:srcRect/>
                    <a:stretch>
                      <a:fillRect/>
                    </a:stretch>
                  </pic:blipFill>
                  <pic:spPr bwMode="auto">
                    <a:xfrm>
                      <a:off x="0" y="0"/>
                      <a:ext cx="5505450" cy="7851732"/>
                    </a:xfrm>
                    <a:prstGeom prst="rect">
                      <a:avLst/>
                    </a:prstGeom>
                    <a:noFill/>
                    <a:ln w="9525">
                      <a:noFill/>
                      <a:miter lim="800000"/>
                      <a:headEnd/>
                      <a:tailEnd/>
                    </a:ln>
                  </pic:spPr>
                </pic:pic>
              </a:graphicData>
            </a:graphic>
          </wp:inline>
        </w:drawing>
      </w:r>
      <w:r w:rsidR="006C6EC4" w:rsidRPr="0077524E">
        <w:rPr>
          <w:rFonts w:ascii="Arial" w:eastAsia="Times New Roman" w:hAnsi="Arial" w:cs="Arial"/>
          <w:b/>
          <w:color w:val="auto"/>
          <w:sz w:val="20"/>
          <w:szCs w:val="20"/>
          <w:vertAlign w:val="superscript"/>
          <w:lang w:val="es-ES" w:eastAsia="es-ES"/>
        </w:rPr>
        <w:footnoteReference w:id="35"/>
      </w:r>
    </w:p>
    <w:p w:rsidR="00CF6C17" w:rsidRDefault="00CF6C17" w:rsidP="0077524E">
      <w:pPr>
        <w:spacing w:after="0" w:line="240" w:lineRule="auto"/>
        <w:contextualSpacing/>
        <w:rPr>
          <w:rFonts w:ascii="Arial" w:hAnsi="Arial" w:cs="Arial"/>
          <w:b/>
          <w:color w:val="215868"/>
          <w:sz w:val="20"/>
          <w:szCs w:val="20"/>
        </w:rPr>
      </w:pPr>
    </w:p>
    <w:p w:rsidR="0045320A" w:rsidRDefault="0045320A" w:rsidP="0045320A">
      <w:pPr>
        <w:spacing w:after="0" w:line="240" w:lineRule="auto"/>
        <w:contextualSpacing/>
        <w:rPr>
          <w:rFonts w:ascii="Arial" w:hAnsi="Arial" w:cs="Arial"/>
          <w:b/>
          <w:color w:val="215868"/>
          <w:sz w:val="20"/>
          <w:szCs w:val="20"/>
        </w:rPr>
      </w:pPr>
    </w:p>
    <w:p w:rsidR="0045320A" w:rsidRDefault="0045320A" w:rsidP="0045320A">
      <w:pPr>
        <w:spacing w:after="0" w:line="240" w:lineRule="auto"/>
        <w:contextualSpacing/>
        <w:rPr>
          <w:rFonts w:ascii="Arial" w:hAnsi="Arial" w:cs="Arial"/>
          <w:b/>
          <w:color w:val="215868"/>
          <w:sz w:val="20"/>
          <w:szCs w:val="20"/>
        </w:rPr>
      </w:pPr>
      <w:r>
        <w:rPr>
          <w:rFonts w:ascii="Arial" w:hAnsi="Arial" w:cs="Arial"/>
          <w:b/>
          <w:color w:val="215868"/>
          <w:sz w:val="20"/>
          <w:szCs w:val="20"/>
        </w:rPr>
        <w:t>EVALUEMOS</w:t>
      </w:r>
    </w:p>
    <w:p w:rsidR="0045320A" w:rsidRPr="002938AA" w:rsidRDefault="00B2231F" w:rsidP="0045320A">
      <w:pPr>
        <w:spacing w:after="0" w:line="240" w:lineRule="auto"/>
        <w:rPr>
          <w:rFonts w:ascii="Arial" w:hAnsi="Arial" w:cs="Arial"/>
          <w:color w:val="auto"/>
          <w:sz w:val="20"/>
          <w:szCs w:val="20"/>
        </w:rPr>
      </w:pPr>
      <w:r>
        <w:pict>
          <v:line id="_x0000_s1181" style="position:absolute;z-index:251677696;mso-wrap-edited:f" from="0,10.95pt" to="450pt,10.95pt" wrapcoords="-75 -2147483648 -112 -2147483648 -112 -2147483648 21787 -2147483648 21825 -2147483648 21787 -2147483648 21675 -2147483648 -75 -2147483648" strokecolor="#205867" strokeweight="3.5pt">
            <v:fill o:detectmouseclick="t"/>
            <v:shadow on="t" opacity="22938f" offset="0"/>
            <w10:wrap type="tight"/>
          </v:line>
        </w:pict>
      </w:r>
    </w:p>
    <w:p w:rsidR="0045320A" w:rsidRPr="002938AA" w:rsidRDefault="002938AA" w:rsidP="002938AA">
      <w:pPr>
        <w:spacing w:after="0" w:line="240" w:lineRule="auto"/>
        <w:rPr>
          <w:rFonts w:ascii="Arial" w:hAnsi="Arial" w:cs="Arial"/>
          <w:b/>
          <w:color w:val="auto"/>
          <w:sz w:val="20"/>
          <w:szCs w:val="20"/>
        </w:rPr>
      </w:pPr>
      <w:r w:rsidRPr="002938AA">
        <w:rPr>
          <w:rFonts w:ascii="Arial" w:hAnsi="Arial" w:cs="Arial"/>
          <w:b/>
          <w:color w:val="auto"/>
          <w:sz w:val="20"/>
          <w:szCs w:val="20"/>
        </w:rPr>
        <w:t>Señale la respuesta correcta:</w:t>
      </w:r>
    </w:p>
    <w:p w:rsidR="002938AA" w:rsidRPr="002938AA" w:rsidRDefault="002938AA" w:rsidP="002938AA">
      <w:pPr>
        <w:spacing w:after="0" w:line="240" w:lineRule="auto"/>
        <w:rPr>
          <w:rFonts w:ascii="Arial" w:hAnsi="Arial" w:cs="Arial"/>
          <w:b/>
          <w:color w:val="auto"/>
          <w:sz w:val="20"/>
          <w:szCs w:val="20"/>
        </w:rPr>
      </w:pPr>
    </w:p>
    <w:p w:rsidR="002938AA" w:rsidRDefault="002938AA" w:rsidP="002938AA">
      <w:pPr>
        <w:pStyle w:val="Prrafodelista"/>
        <w:numPr>
          <w:ilvl w:val="0"/>
          <w:numId w:val="23"/>
        </w:numPr>
        <w:spacing w:after="0" w:line="240" w:lineRule="auto"/>
        <w:rPr>
          <w:rFonts w:ascii="Arial" w:hAnsi="Arial" w:cs="Arial"/>
          <w:b/>
          <w:sz w:val="20"/>
          <w:szCs w:val="20"/>
        </w:rPr>
      </w:pPr>
      <w:r>
        <w:rPr>
          <w:rFonts w:ascii="Arial" w:hAnsi="Arial" w:cs="Arial"/>
          <w:b/>
          <w:sz w:val="20"/>
          <w:szCs w:val="20"/>
        </w:rPr>
        <w:t xml:space="preserve">La principal diferencia entre una </w:t>
      </w:r>
      <w:r w:rsidRPr="002938AA">
        <w:rPr>
          <w:rFonts w:ascii="Arial" w:hAnsi="Arial" w:cs="Arial"/>
          <w:b/>
          <w:sz w:val="20"/>
          <w:szCs w:val="20"/>
        </w:rPr>
        <w:t xml:space="preserve">transformación rígida </w:t>
      </w:r>
      <w:r>
        <w:rPr>
          <w:rFonts w:ascii="Arial" w:hAnsi="Arial" w:cs="Arial"/>
          <w:b/>
          <w:sz w:val="20"/>
          <w:szCs w:val="20"/>
        </w:rPr>
        <w:t>y una homotecia es que:</w:t>
      </w:r>
    </w:p>
    <w:p w:rsidR="002938AA" w:rsidRDefault="002938AA" w:rsidP="002938AA">
      <w:pPr>
        <w:pStyle w:val="Prrafodelista"/>
        <w:spacing w:after="0" w:line="240" w:lineRule="auto"/>
        <w:rPr>
          <w:rFonts w:ascii="Arial" w:hAnsi="Arial" w:cs="Arial"/>
          <w:b/>
          <w:sz w:val="20"/>
          <w:szCs w:val="20"/>
        </w:rPr>
      </w:pPr>
    </w:p>
    <w:p w:rsidR="0045320A" w:rsidRPr="007D6385" w:rsidRDefault="007D6385" w:rsidP="002938AA">
      <w:pPr>
        <w:pStyle w:val="Prrafodelista"/>
        <w:numPr>
          <w:ilvl w:val="0"/>
          <w:numId w:val="24"/>
        </w:numPr>
        <w:spacing w:after="0" w:line="240" w:lineRule="auto"/>
        <w:rPr>
          <w:rFonts w:ascii="Arial" w:hAnsi="Arial" w:cs="Arial"/>
          <w:sz w:val="20"/>
          <w:szCs w:val="20"/>
        </w:rPr>
      </w:pPr>
      <w:r w:rsidRPr="007D6385">
        <w:rPr>
          <w:rFonts w:ascii="Arial" w:hAnsi="Arial" w:cs="Arial"/>
          <w:sz w:val="20"/>
          <w:szCs w:val="20"/>
        </w:rPr>
        <w:t>A partir de las transformaciones rígidas se da origen a figura</w:t>
      </w:r>
      <w:r>
        <w:rPr>
          <w:rFonts w:ascii="Arial" w:hAnsi="Arial" w:cs="Arial"/>
          <w:sz w:val="20"/>
          <w:szCs w:val="20"/>
        </w:rPr>
        <w:t>s</w:t>
      </w:r>
      <w:r w:rsidRPr="007D6385">
        <w:rPr>
          <w:rFonts w:ascii="Arial" w:hAnsi="Arial" w:cs="Arial"/>
          <w:sz w:val="20"/>
          <w:szCs w:val="20"/>
        </w:rPr>
        <w:t xml:space="preserve"> </w:t>
      </w:r>
      <w:r w:rsidR="00234C4B">
        <w:rPr>
          <w:rFonts w:ascii="Arial" w:hAnsi="Arial" w:cs="Arial"/>
          <w:sz w:val="20"/>
          <w:szCs w:val="20"/>
        </w:rPr>
        <w:t xml:space="preserve">no </w:t>
      </w:r>
      <w:r w:rsidRPr="007D6385">
        <w:rPr>
          <w:rFonts w:ascii="Arial" w:hAnsi="Arial" w:cs="Arial"/>
          <w:sz w:val="20"/>
          <w:szCs w:val="20"/>
        </w:rPr>
        <w:t>congruente</w:t>
      </w:r>
      <w:r>
        <w:rPr>
          <w:rFonts w:ascii="Arial" w:hAnsi="Arial" w:cs="Arial"/>
          <w:sz w:val="20"/>
          <w:szCs w:val="20"/>
        </w:rPr>
        <w:t>s</w:t>
      </w:r>
      <w:r w:rsidRPr="007D6385">
        <w:rPr>
          <w:rFonts w:ascii="Arial" w:hAnsi="Arial" w:cs="Arial"/>
          <w:sz w:val="20"/>
          <w:szCs w:val="20"/>
        </w:rPr>
        <w:t>, mientras que con las homotecias las figuras que se obtienen son congruentes</w:t>
      </w:r>
      <w:r>
        <w:rPr>
          <w:rFonts w:ascii="Arial" w:hAnsi="Arial" w:cs="Arial"/>
          <w:sz w:val="20"/>
          <w:szCs w:val="20"/>
        </w:rPr>
        <w:t>, en tanto no conservan el mismo tamaño</w:t>
      </w:r>
      <w:r w:rsidR="00234C4B">
        <w:rPr>
          <w:rFonts w:ascii="Arial" w:hAnsi="Arial" w:cs="Arial"/>
          <w:sz w:val="20"/>
          <w:szCs w:val="20"/>
        </w:rPr>
        <w:t xml:space="preserve"> que la original.</w:t>
      </w:r>
    </w:p>
    <w:p w:rsidR="007D6385" w:rsidRPr="007D6385" w:rsidRDefault="007D6385" w:rsidP="007D6385">
      <w:pPr>
        <w:pStyle w:val="Prrafodelista"/>
        <w:numPr>
          <w:ilvl w:val="0"/>
          <w:numId w:val="24"/>
        </w:numPr>
        <w:spacing w:after="0" w:line="240" w:lineRule="auto"/>
        <w:rPr>
          <w:rFonts w:ascii="Arial" w:hAnsi="Arial" w:cs="Arial"/>
          <w:sz w:val="20"/>
          <w:szCs w:val="20"/>
        </w:rPr>
      </w:pPr>
      <w:r w:rsidRPr="007D6385">
        <w:rPr>
          <w:rFonts w:ascii="Arial" w:hAnsi="Arial" w:cs="Arial"/>
          <w:sz w:val="20"/>
          <w:szCs w:val="20"/>
        </w:rPr>
        <w:t>A partir de las transformaciones rígidas se da origen a figura</w:t>
      </w:r>
      <w:r>
        <w:rPr>
          <w:rFonts w:ascii="Arial" w:hAnsi="Arial" w:cs="Arial"/>
          <w:sz w:val="20"/>
          <w:szCs w:val="20"/>
        </w:rPr>
        <w:t>s</w:t>
      </w:r>
      <w:r w:rsidRPr="007D6385">
        <w:rPr>
          <w:rFonts w:ascii="Arial" w:hAnsi="Arial" w:cs="Arial"/>
          <w:sz w:val="20"/>
          <w:szCs w:val="20"/>
        </w:rPr>
        <w:t xml:space="preserve"> congruente</w:t>
      </w:r>
      <w:r>
        <w:rPr>
          <w:rFonts w:ascii="Arial" w:hAnsi="Arial" w:cs="Arial"/>
          <w:sz w:val="20"/>
          <w:szCs w:val="20"/>
        </w:rPr>
        <w:t>s</w:t>
      </w:r>
      <w:r w:rsidRPr="007D6385">
        <w:rPr>
          <w:rFonts w:ascii="Arial" w:hAnsi="Arial" w:cs="Arial"/>
          <w:sz w:val="20"/>
          <w:szCs w:val="20"/>
        </w:rPr>
        <w:t xml:space="preserve">, mientras que con las homotecias las figuras que se obtienen son </w:t>
      </w:r>
      <w:r w:rsidR="00234C4B" w:rsidRPr="007D6385">
        <w:rPr>
          <w:rFonts w:ascii="Arial" w:hAnsi="Arial" w:cs="Arial"/>
          <w:sz w:val="20"/>
          <w:szCs w:val="20"/>
        </w:rPr>
        <w:t xml:space="preserve">no </w:t>
      </w:r>
      <w:r w:rsidRPr="007D6385">
        <w:rPr>
          <w:rFonts w:ascii="Arial" w:hAnsi="Arial" w:cs="Arial"/>
          <w:sz w:val="20"/>
          <w:szCs w:val="20"/>
        </w:rPr>
        <w:t>congruentes</w:t>
      </w:r>
      <w:r>
        <w:rPr>
          <w:rFonts w:ascii="Arial" w:hAnsi="Arial" w:cs="Arial"/>
          <w:sz w:val="20"/>
          <w:szCs w:val="20"/>
        </w:rPr>
        <w:t>, en tanto conservan el mismo tamaño</w:t>
      </w:r>
      <w:r w:rsidR="00234C4B">
        <w:rPr>
          <w:rFonts w:ascii="Arial" w:hAnsi="Arial" w:cs="Arial"/>
          <w:sz w:val="20"/>
          <w:szCs w:val="20"/>
        </w:rPr>
        <w:t xml:space="preserve"> que la original.</w:t>
      </w:r>
    </w:p>
    <w:p w:rsidR="007D6385" w:rsidRPr="007D6385" w:rsidRDefault="007D6385" w:rsidP="007D6385">
      <w:pPr>
        <w:pStyle w:val="Prrafodelista"/>
        <w:numPr>
          <w:ilvl w:val="0"/>
          <w:numId w:val="24"/>
        </w:numPr>
        <w:spacing w:after="0" w:line="240" w:lineRule="auto"/>
        <w:rPr>
          <w:rFonts w:ascii="Arial" w:hAnsi="Arial" w:cs="Arial"/>
          <w:sz w:val="20"/>
          <w:szCs w:val="20"/>
        </w:rPr>
      </w:pPr>
      <w:r w:rsidRPr="007D6385">
        <w:rPr>
          <w:rFonts w:ascii="Arial" w:hAnsi="Arial" w:cs="Arial"/>
          <w:sz w:val="20"/>
          <w:szCs w:val="20"/>
        </w:rPr>
        <w:t>A partir de las transformaciones rígidas se da origen a figura</w:t>
      </w:r>
      <w:r>
        <w:rPr>
          <w:rFonts w:ascii="Arial" w:hAnsi="Arial" w:cs="Arial"/>
          <w:sz w:val="20"/>
          <w:szCs w:val="20"/>
        </w:rPr>
        <w:t>s</w:t>
      </w:r>
      <w:r w:rsidRPr="007D6385">
        <w:rPr>
          <w:rFonts w:ascii="Arial" w:hAnsi="Arial" w:cs="Arial"/>
          <w:sz w:val="20"/>
          <w:szCs w:val="20"/>
        </w:rPr>
        <w:t xml:space="preserve"> congruente</w:t>
      </w:r>
      <w:r>
        <w:rPr>
          <w:rFonts w:ascii="Arial" w:hAnsi="Arial" w:cs="Arial"/>
          <w:sz w:val="20"/>
          <w:szCs w:val="20"/>
        </w:rPr>
        <w:t>s</w:t>
      </w:r>
      <w:r w:rsidRPr="007D6385">
        <w:rPr>
          <w:rFonts w:ascii="Arial" w:hAnsi="Arial" w:cs="Arial"/>
          <w:sz w:val="20"/>
          <w:szCs w:val="20"/>
        </w:rPr>
        <w:t xml:space="preserve">, mientras que con las homotecias las figuras que se obtienen </w:t>
      </w:r>
      <w:r w:rsidR="00234C4B" w:rsidRPr="007D6385">
        <w:rPr>
          <w:rFonts w:ascii="Arial" w:hAnsi="Arial" w:cs="Arial"/>
          <w:sz w:val="20"/>
          <w:szCs w:val="20"/>
        </w:rPr>
        <w:t xml:space="preserve">son </w:t>
      </w:r>
      <w:r w:rsidRPr="007D6385">
        <w:rPr>
          <w:rFonts w:ascii="Arial" w:hAnsi="Arial" w:cs="Arial"/>
          <w:sz w:val="20"/>
          <w:szCs w:val="20"/>
        </w:rPr>
        <w:t>no congruentes</w:t>
      </w:r>
      <w:r>
        <w:rPr>
          <w:rFonts w:ascii="Arial" w:hAnsi="Arial" w:cs="Arial"/>
          <w:sz w:val="20"/>
          <w:szCs w:val="20"/>
        </w:rPr>
        <w:t xml:space="preserve">, en tanto conservan </w:t>
      </w:r>
      <w:r w:rsidR="00234C4B">
        <w:rPr>
          <w:rFonts w:ascii="Arial" w:hAnsi="Arial" w:cs="Arial"/>
          <w:sz w:val="20"/>
          <w:szCs w:val="20"/>
        </w:rPr>
        <w:t>la misma forma que la original.</w:t>
      </w:r>
    </w:p>
    <w:p w:rsidR="007D6385" w:rsidRPr="007D6385" w:rsidRDefault="007D6385" w:rsidP="007D6385">
      <w:pPr>
        <w:pStyle w:val="Prrafodelista"/>
        <w:numPr>
          <w:ilvl w:val="0"/>
          <w:numId w:val="24"/>
        </w:numPr>
        <w:spacing w:after="0" w:line="240" w:lineRule="auto"/>
        <w:rPr>
          <w:rFonts w:ascii="Arial" w:hAnsi="Arial" w:cs="Arial"/>
          <w:sz w:val="20"/>
          <w:szCs w:val="20"/>
        </w:rPr>
      </w:pPr>
      <w:r w:rsidRPr="007D6385">
        <w:rPr>
          <w:rFonts w:ascii="Arial" w:hAnsi="Arial" w:cs="Arial"/>
          <w:sz w:val="20"/>
          <w:szCs w:val="20"/>
        </w:rPr>
        <w:t>A partir de las transformaciones rígidas se da origen a figura</w:t>
      </w:r>
      <w:r>
        <w:rPr>
          <w:rFonts w:ascii="Arial" w:hAnsi="Arial" w:cs="Arial"/>
          <w:sz w:val="20"/>
          <w:szCs w:val="20"/>
        </w:rPr>
        <w:t>s</w:t>
      </w:r>
      <w:r w:rsidRPr="007D6385">
        <w:rPr>
          <w:rFonts w:ascii="Arial" w:hAnsi="Arial" w:cs="Arial"/>
          <w:sz w:val="20"/>
          <w:szCs w:val="20"/>
        </w:rPr>
        <w:t xml:space="preserve"> congruente</w:t>
      </w:r>
      <w:r>
        <w:rPr>
          <w:rFonts w:ascii="Arial" w:hAnsi="Arial" w:cs="Arial"/>
          <w:sz w:val="20"/>
          <w:szCs w:val="20"/>
        </w:rPr>
        <w:t>s</w:t>
      </w:r>
      <w:r w:rsidRPr="007D6385">
        <w:rPr>
          <w:rFonts w:ascii="Arial" w:hAnsi="Arial" w:cs="Arial"/>
          <w:sz w:val="20"/>
          <w:szCs w:val="20"/>
        </w:rPr>
        <w:t xml:space="preserve">, mientras que con las homotecias las figuras que se obtienen </w:t>
      </w:r>
      <w:r w:rsidR="00234C4B" w:rsidRPr="007D6385">
        <w:rPr>
          <w:rFonts w:ascii="Arial" w:hAnsi="Arial" w:cs="Arial"/>
          <w:sz w:val="20"/>
          <w:szCs w:val="20"/>
        </w:rPr>
        <w:t xml:space="preserve">son </w:t>
      </w:r>
      <w:r w:rsidRPr="007D6385">
        <w:rPr>
          <w:rFonts w:ascii="Arial" w:hAnsi="Arial" w:cs="Arial"/>
          <w:sz w:val="20"/>
          <w:szCs w:val="20"/>
        </w:rPr>
        <w:t>no congruentes</w:t>
      </w:r>
      <w:r>
        <w:rPr>
          <w:rFonts w:ascii="Arial" w:hAnsi="Arial" w:cs="Arial"/>
          <w:sz w:val="20"/>
          <w:szCs w:val="20"/>
        </w:rPr>
        <w:t xml:space="preserve">, en tanto </w:t>
      </w:r>
      <w:r w:rsidR="00234C4B">
        <w:rPr>
          <w:rFonts w:ascii="Arial" w:hAnsi="Arial" w:cs="Arial"/>
          <w:sz w:val="20"/>
          <w:szCs w:val="20"/>
        </w:rPr>
        <w:t>no conservan el mismo tamaño que la original.</w:t>
      </w:r>
    </w:p>
    <w:p w:rsidR="007D6385" w:rsidRDefault="007D6385" w:rsidP="00234C4B">
      <w:pPr>
        <w:spacing w:after="0" w:line="240" w:lineRule="auto"/>
        <w:ind w:left="360"/>
        <w:rPr>
          <w:rFonts w:ascii="Arial" w:hAnsi="Arial" w:cs="Arial"/>
          <w:b/>
          <w:sz w:val="20"/>
          <w:szCs w:val="20"/>
        </w:rPr>
      </w:pPr>
    </w:p>
    <w:p w:rsidR="00234C4B" w:rsidRDefault="00234C4B" w:rsidP="00234C4B">
      <w:pPr>
        <w:pStyle w:val="Prrafodelista"/>
        <w:numPr>
          <w:ilvl w:val="0"/>
          <w:numId w:val="23"/>
        </w:numPr>
        <w:spacing w:after="0" w:line="240" w:lineRule="auto"/>
        <w:rPr>
          <w:rFonts w:ascii="Arial" w:hAnsi="Arial" w:cs="Arial"/>
          <w:b/>
          <w:sz w:val="20"/>
          <w:szCs w:val="20"/>
        </w:rPr>
      </w:pPr>
      <w:r>
        <w:rPr>
          <w:rFonts w:ascii="Arial" w:hAnsi="Arial" w:cs="Arial"/>
          <w:b/>
          <w:sz w:val="20"/>
          <w:szCs w:val="20"/>
        </w:rPr>
        <w:t>Relacione el tipo de transformación rígida de la columna A con su respectiva descripción de la columna B</w:t>
      </w:r>
    </w:p>
    <w:p w:rsidR="00234C4B" w:rsidRDefault="00234C4B" w:rsidP="00234C4B">
      <w:pPr>
        <w:spacing w:after="0" w:line="240" w:lineRule="auto"/>
        <w:rPr>
          <w:rFonts w:ascii="Arial" w:hAnsi="Arial" w:cs="Arial"/>
          <w:b/>
          <w:sz w:val="20"/>
          <w:szCs w:val="20"/>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02"/>
        <w:gridCol w:w="1559"/>
        <w:gridCol w:w="4786"/>
      </w:tblGrid>
      <w:tr w:rsidR="00537196" w:rsidTr="00537196">
        <w:tc>
          <w:tcPr>
            <w:tcW w:w="2802" w:type="dxa"/>
            <w:vAlign w:val="center"/>
          </w:tcPr>
          <w:p w:rsidR="00537196" w:rsidRPr="00537196" w:rsidRDefault="00537196" w:rsidP="00537196">
            <w:pPr>
              <w:spacing w:after="0" w:line="240" w:lineRule="auto"/>
              <w:jc w:val="center"/>
              <w:rPr>
                <w:rFonts w:ascii="Arial" w:hAnsi="Arial" w:cs="Arial"/>
                <w:b/>
                <w:color w:val="1F497D" w:themeColor="text2"/>
                <w:sz w:val="20"/>
                <w:szCs w:val="20"/>
              </w:rPr>
            </w:pPr>
            <w:r w:rsidRPr="00537196">
              <w:rPr>
                <w:rFonts w:ascii="Arial" w:hAnsi="Arial" w:cs="Arial"/>
                <w:b/>
                <w:color w:val="1F497D" w:themeColor="text2"/>
                <w:sz w:val="20"/>
                <w:szCs w:val="20"/>
              </w:rPr>
              <w:t>COLUMNA A</w:t>
            </w:r>
          </w:p>
          <w:p w:rsidR="00537196" w:rsidRPr="00537196" w:rsidRDefault="00537196" w:rsidP="00537196">
            <w:pPr>
              <w:spacing w:after="0" w:line="240" w:lineRule="auto"/>
              <w:jc w:val="center"/>
              <w:rPr>
                <w:rFonts w:ascii="Arial" w:hAnsi="Arial" w:cs="Arial"/>
                <w:b/>
                <w:color w:val="1F497D" w:themeColor="text2"/>
                <w:sz w:val="20"/>
                <w:szCs w:val="20"/>
              </w:rPr>
            </w:pPr>
            <w:r w:rsidRPr="00537196">
              <w:rPr>
                <w:rFonts w:ascii="Arial" w:hAnsi="Arial" w:cs="Arial"/>
                <w:b/>
                <w:color w:val="1F497D" w:themeColor="text2"/>
                <w:sz w:val="20"/>
                <w:szCs w:val="20"/>
              </w:rPr>
              <w:t>Transformaciones Rígidas</w:t>
            </w:r>
          </w:p>
        </w:tc>
        <w:tc>
          <w:tcPr>
            <w:tcW w:w="1559" w:type="dxa"/>
            <w:vAlign w:val="center"/>
          </w:tcPr>
          <w:p w:rsidR="00537196" w:rsidRPr="00537196" w:rsidRDefault="00537196" w:rsidP="00537196">
            <w:pPr>
              <w:spacing w:after="0" w:line="240" w:lineRule="auto"/>
              <w:jc w:val="center"/>
              <w:rPr>
                <w:rFonts w:ascii="Arial" w:hAnsi="Arial" w:cs="Arial"/>
                <w:b/>
                <w:color w:val="1F497D" w:themeColor="text2"/>
                <w:sz w:val="20"/>
                <w:szCs w:val="20"/>
              </w:rPr>
            </w:pPr>
          </w:p>
        </w:tc>
        <w:tc>
          <w:tcPr>
            <w:tcW w:w="4786" w:type="dxa"/>
            <w:vAlign w:val="center"/>
          </w:tcPr>
          <w:p w:rsidR="00537196" w:rsidRPr="00537196" w:rsidRDefault="00537196" w:rsidP="00537196">
            <w:pPr>
              <w:spacing w:after="0" w:line="240" w:lineRule="auto"/>
              <w:jc w:val="center"/>
              <w:rPr>
                <w:rFonts w:ascii="Arial" w:hAnsi="Arial" w:cs="Arial"/>
                <w:b/>
                <w:color w:val="1F497D" w:themeColor="text2"/>
                <w:sz w:val="20"/>
                <w:szCs w:val="20"/>
              </w:rPr>
            </w:pPr>
            <w:r w:rsidRPr="00537196">
              <w:rPr>
                <w:rFonts w:ascii="Arial" w:hAnsi="Arial" w:cs="Arial"/>
                <w:b/>
                <w:color w:val="1F497D" w:themeColor="text2"/>
                <w:sz w:val="20"/>
                <w:szCs w:val="20"/>
              </w:rPr>
              <w:t>COLUMNA B</w:t>
            </w:r>
          </w:p>
          <w:p w:rsidR="00537196" w:rsidRPr="00537196" w:rsidRDefault="00537196" w:rsidP="00537196">
            <w:pPr>
              <w:spacing w:after="0" w:line="240" w:lineRule="auto"/>
              <w:jc w:val="center"/>
              <w:rPr>
                <w:rFonts w:ascii="Arial" w:hAnsi="Arial" w:cs="Arial"/>
                <w:b/>
                <w:color w:val="1F497D" w:themeColor="text2"/>
                <w:sz w:val="20"/>
                <w:szCs w:val="20"/>
              </w:rPr>
            </w:pPr>
            <w:r w:rsidRPr="00537196">
              <w:rPr>
                <w:rFonts w:ascii="Arial" w:hAnsi="Arial" w:cs="Arial"/>
                <w:b/>
                <w:color w:val="1F497D" w:themeColor="text2"/>
                <w:sz w:val="20"/>
                <w:szCs w:val="20"/>
              </w:rPr>
              <w:t>Descripción</w:t>
            </w:r>
          </w:p>
        </w:tc>
      </w:tr>
      <w:tr w:rsidR="00537196" w:rsidTr="00537196">
        <w:tc>
          <w:tcPr>
            <w:tcW w:w="2802" w:type="dxa"/>
            <w:vAlign w:val="center"/>
          </w:tcPr>
          <w:p w:rsidR="00537196" w:rsidRPr="00537196" w:rsidRDefault="00537196" w:rsidP="00537196">
            <w:pPr>
              <w:spacing w:after="0" w:line="240" w:lineRule="auto"/>
              <w:jc w:val="center"/>
              <w:rPr>
                <w:rFonts w:ascii="Arial" w:hAnsi="Arial" w:cs="Arial"/>
                <w:sz w:val="20"/>
                <w:szCs w:val="20"/>
              </w:rPr>
            </w:pPr>
            <w:r w:rsidRPr="00537196">
              <w:rPr>
                <w:rFonts w:ascii="Arial" w:hAnsi="Arial" w:cs="Arial"/>
                <w:sz w:val="20"/>
                <w:szCs w:val="20"/>
              </w:rPr>
              <w:t>Traslación</w:t>
            </w:r>
          </w:p>
        </w:tc>
        <w:tc>
          <w:tcPr>
            <w:tcW w:w="1559" w:type="dxa"/>
            <w:vAlign w:val="center"/>
          </w:tcPr>
          <w:p w:rsidR="00537196" w:rsidRDefault="00537196" w:rsidP="00537196">
            <w:pPr>
              <w:spacing w:after="0" w:line="240" w:lineRule="auto"/>
              <w:jc w:val="center"/>
              <w:rPr>
                <w:rFonts w:ascii="Arial" w:hAnsi="Arial" w:cs="Arial"/>
                <w:b/>
                <w:sz w:val="20"/>
                <w:szCs w:val="20"/>
              </w:rPr>
            </w:pPr>
          </w:p>
        </w:tc>
        <w:tc>
          <w:tcPr>
            <w:tcW w:w="4786" w:type="dxa"/>
            <w:vAlign w:val="center"/>
          </w:tcPr>
          <w:p w:rsidR="00537196" w:rsidRPr="00537196" w:rsidRDefault="00537196" w:rsidP="00537196">
            <w:pPr>
              <w:pStyle w:val="Prrafodelista"/>
              <w:numPr>
                <w:ilvl w:val="0"/>
                <w:numId w:val="25"/>
              </w:numPr>
              <w:spacing w:after="0" w:line="240" w:lineRule="auto"/>
              <w:rPr>
                <w:rFonts w:ascii="Arial" w:hAnsi="Arial" w:cs="Arial"/>
                <w:sz w:val="20"/>
                <w:szCs w:val="20"/>
              </w:rPr>
            </w:pPr>
            <w:r w:rsidRPr="00537196">
              <w:rPr>
                <w:rFonts w:ascii="Arial" w:eastAsia="Times New Roman" w:hAnsi="Arial" w:cs="Arial"/>
                <w:bCs/>
                <w:sz w:val="20"/>
                <w:szCs w:val="20"/>
                <w:lang w:val="es-ES" w:eastAsia="es-ES"/>
              </w:rPr>
              <w:t>Desplazamientos que realiza una figura sin girar o rotar sobre sí misma.</w:t>
            </w:r>
          </w:p>
        </w:tc>
      </w:tr>
      <w:tr w:rsidR="00537196" w:rsidTr="00537196">
        <w:tc>
          <w:tcPr>
            <w:tcW w:w="2802" w:type="dxa"/>
            <w:vAlign w:val="center"/>
          </w:tcPr>
          <w:p w:rsidR="00537196" w:rsidRPr="00537196" w:rsidRDefault="00537196" w:rsidP="00537196">
            <w:pPr>
              <w:spacing w:after="0" w:line="240" w:lineRule="auto"/>
              <w:jc w:val="center"/>
              <w:rPr>
                <w:rFonts w:ascii="Arial" w:hAnsi="Arial" w:cs="Arial"/>
                <w:sz w:val="20"/>
                <w:szCs w:val="20"/>
              </w:rPr>
            </w:pPr>
            <w:r w:rsidRPr="00537196">
              <w:rPr>
                <w:rFonts w:ascii="Arial" w:hAnsi="Arial" w:cs="Arial"/>
                <w:sz w:val="20"/>
                <w:szCs w:val="20"/>
              </w:rPr>
              <w:t>Rotación</w:t>
            </w:r>
          </w:p>
        </w:tc>
        <w:tc>
          <w:tcPr>
            <w:tcW w:w="1559" w:type="dxa"/>
            <w:vAlign w:val="center"/>
          </w:tcPr>
          <w:p w:rsidR="00537196" w:rsidRDefault="00537196" w:rsidP="00537196">
            <w:pPr>
              <w:spacing w:after="0" w:line="240" w:lineRule="auto"/>
              <w:jc w:val="center"/>
              <w:rPr>
                <w:rFonts w:ascii="Arial" w:hAnsi="Arial" w:cs="Arial"/>
                <w:b/>
                <w:sz w:val="20"/>
                <w:szCs w:val="20"/>
              </w:rPr>
            </w:pPr>
          </w:p>
        </w:tc>
        <w:tc>
          <w:tcPr>
            <w:tcW w:w="4786" w:type="dxa"/>
            <w:vAlign w:val="center"/>
          </w:tcPr>
          <w:p w:rsidR="00537196" w:rsidRPr="00537196" w:rsidRDefault="00537196" w:rsidP="00537196">
            <w:pPr>
              <w:pStyle w:val="Prrafodelista"/>
              <w:numPr>
                <w:ilvl w:val="0"/>
                <w:numId w:val="25"/>
              </w:numPr>
              <w:spacing w:after="0" w:line="240" w:lineRule="auto"/>
              <w:rPr>
                <w:rFonts w:ascii="Arial" w:hAnsi="Arial" w:cs="Arial"/>
                <w:sz w:val="20"/>
                <w:szCs w:val="20"/>
              </w:rPr>
            </w:pPr>
            <w:r w:rsidRPr="00537196">
              <w:rPr>
                <w:rFonts w:ascii="Arial" w:eastAsia="Times New Roman" w:hAnsi="Arial" w:cs="Arial"/>
                <w:bCs/>
                <w:sz w:val="20"/>
                <w:szCs w:val="20"/>
                <w:lang w:val="es-ES" w:eastAsia="es-ES"/>
              </w:rPr>
              <w:t>Desplazamiento que realiza una figura cuando gira alrededor de un punto fijo.</w:t>
            </w:r>
          </w:p>
        </w:tc>
      </w:tr>
      <w:tr w:rsidR="00537196" w:rsidTr="00537196">
        <w:tc>
          <w:tcPr>
            <w:tcW w:w="2802" w:type="dxa"/>
            <w:vAlign w:val="center"/>
          </w:tcPr>
          <w:p w:rsidR="00537196" w:rsidRPr="00537196" w:rsidRDefault="00537196" w:rsidP="00537196">
            <w:pPr>
              <w:spacing w:after="0" w:line="240" w:lineRule="auto"/>
              <w:jc w:val="center"/>
              <w:rPr>
                <w:rFonts w:ascii="Arial" w:hAnsi="Arial" w:cs="Arial"/>
                <w:sz w:val="20"/>
                <w:szCs w:val="20"/>
              </w:rPr>
            </w:pPr>
            <w:r w:rsidRPr="00537196">
              <w:rPr>
                <w:rFonts w:ascii="Arial" w:hAnsi="Arial" w:cs="Arial"/>
                <w:sz w:val="20"/>
                <w:szCs w:val="20"/>
              </w:rPr>
              <w:t>Reflexión</w:t>
            </w:r>
          </w:p>
        </w:tc>
        <w:tc>
          <w:tcPr>
            <w:tcW w:w="1559" w:type="dxa"/>
            <w:vAlign w:val="center"/>
          </w:tcPr>
          <w:p w:rsidR="00537196" w:rsidRDefault="00537196" w:rsidP="00537196">
            <w:pPr>
              <w:spacing w:after="0" w:line="240" w:lineRule="auto"/>
              <w:jc w:val="center"/>
              <w:rPr>
                <w:rFonts w:ascii="Arial" w:hAnsi="Arial" w:cs="Arial"/>
                <w:b/>
                <w:sz w:val="20"/>
                <w:szCs w:val="20"/>
              </w:rPr>
            </w:pPr>
          </w:p>
        </w:tc>
        <w:tc>
          <w:tcPr>
            <w:tcW w:w="4786" w:type="dxa"/>
            <w:vAlign w:val="center"/>
          </w:tcPr>
          <w:p w:rsidR="00537196" w:rsidRPr="00537196" w:rsidRDefault="00537196" w:rsidP="00537196">
            <w:pPr>
              <w:pStyle w:val="Prrafodelista"/>
              <w:numPr>
                <w:ilvl w:val="0"/>
                <w:numId w:val="25"/>
              </w:numPr>
              <w:spacing w:after="0" w:line="240" w:lineRule="auto"/>
              <w:rPr>
                <w:rFonts w:ascii="Arial" w:hAnsi="Arial" w:cs="Arial"/>
                <w:sz w:val="20"/>
                <w:szCs w:val="20"/>
              </w:rPr>
            </w:pPr>
            <w:r w:rsidRPr="00537196">
              <w:rPr>
                <w:rFonts w:ascii="Arial" w:eastAsia="Times New Roman" w:hAnsi="Arial" w:cs="Arial"/>
                <w:sz w:val="20"/>
                <w:szCs w:val="20"/>
                <w:lang w:val="es-ES" w:eastAsia="es-ES"/>
              </w:rPr>
              <w:t xml:space="preserve">Proceso de trasladar o copiar todos los puntos de una </w:t>
            </w:r>
            <w:hyperlink r:id="rId50" w:tooltip="Figura geométrica" w:history="1">
              <w:r w:rsidRPr="00537196">
                <w:rPr>
                  <w:rStyle w:val="Hipervnculo"/>
                  <w:rFonts w:ascii="Arial" w:eastAsia="Times New Roman" w:hAnsi="Arial" w:cs="Arial"/>
                  <w:color w:val="auto"/>
                  <w:sz w:val="20"/>
                  <w:szCs w:val="20"/>
                  <w:u w:val="none"/>
                  <w:lang w:val="es-ES" w:eastAsia="es-ES"/>
                </w:rPr>
                <w:t>figura</w:t>
              </w:r>
            </w:hyperlink>
            <w:r w:rsidRPr="00537196">
              <w:rPr>
                <w:rFonts w:ascii="Arial" w:eastAsia="Times New Roman" w:hAnsi="Arial" w:cs="Arial"/>
                <w:sz w:val="20"/>
                <w:szCs w:val="20"/>
                <w:lang w:val="es-ES" w:eastAsia="es-ES"/>
              </w:rPr>
              <w:t xml:space="preserve"> a otra posición equidistante de una recta denominada </w:t>
            </w:r>
            <w:hyperlink r:id="rId51" w:history="1">
              <w:r w:rsidRPr="00537196">
                <w:rPr>
                  <w:rStyle w:val="Hipervnculo"/>
                  <w:rFonts w:ascii="Arial" w:eastAsia="Times New Roman" w:hAnsi="Arial" w:cs="Arial"/>
                  <w:color w:val="auto"/>
                  <w:sz w:val="20"/>
                  <w:szCs w:val="20"/>
                  <w:u w:val="none"/>
                  <w:lang w:val="es-ES" w:eastAsia="es-ES"/>
                </w:rPr>
                <w:t>eje de simetría</w:t>
              </w:r>
            </w:hyperlink>
            <w:r w:rsidRPr="00537196">
              <w:rPr>
                <w:rFonts w:ascii="Arial" w:eastAsia="Times New Roman" w:hAnsi="Arial" w:cs="Arial"/>
                <w:sz w:val="20"/>
                <w:szCs w:val="20"/>
                <w:lang w:val="es-ES" w:eastAsia="es-ES"/>
              </w:rPr>
              <w:t>.</w:t>
            </w:r>
          </w:p>
        </w:tc>
      </w:tr>
    </w:tbl>
    <w:p w:rsidR="0045320A" w:rsidRPr="0077524E" w:rsidRDefault="0045320A" w:rsidP="0077524E">
      <w:pPr>
        <w:spacing w:after="0" w:line="240" w:lineRule="auto"/>
        <w:contextualSpacing/>
        <w:rPr>
          <w:rFonts w:ascii="Arial" w:hAnsi="Arial" w:cs="Arial"/>
          <w:b/>
          <w:color w:val="215868"/>
          <w:sz w:val="20"/>
          <w:szCs w:val="20"/>
        </w:rPr>
      </w:pPr>
    </w:p>
    <w:p w:rsidR="00236A0A" w:rsidRPr="0077524E" w:rsidRDefault="00236A0A" w:rsidP="0077524E">
      <w:pPr>
        <w:spacing w:after="0" w:line="240" w:lineRule="auto"/>
        <w:contextualSpacing/>
        <w:rPr>
          <w:rFonts w:ascii="Arial" w:hAnsi="Arial" w:cs="Arial"/>
          <w:b/>
          <w:color w:val="215868"/>
          <w:sz w:val="20"/>
          <w:szCs w:val="20"/>
        </w:rPr>
      </w:pPr>
      <w:r w:rsidRPr="0077524E">
        <w:rPr>
          <w:rFonts w:ascii="Arial" w:hAnsi="Arial" w:cs="Arial"/>
          <w:b/>
          <w:color w:val="215868"/>
          <w:sz w:val="20"/>
          <w:szCs w:val="20"/>
        </w:rPr>
        <w:t>REFERENCIAS</w:t>
      </w:r>
    </w:p>
    <w:p w:rsidR="00236A0A" w:rsidRPr="0077524E" w:rsidRDefault="00B2231F" w:rsidP="0077524E">
      <w:pPr>
        <w:spacing w:after="0" w:line="240" w:lineRule="auto"/>
        <w:rPr>
          <w:rFonts w:ascii="Arial" w:hAnsi="Arial" w:cs="Arial"/>
          <w:sz w:val="20"/>
          <w:szCs w:val="20"/>
        </w:rPr>
      </w:pPr>
      <w:r>
        <w:rPr>
          <w:rFonts w:ascii="Arial" w:hAnsi="Arial" w:cs="Arial"/>
          <w:noProof/>
          <w:sz w:val="20"/>
          <w:szCs w:val="20"/>
          <w:lang w:eastAsia="es-ES_tradnl"/>
        </w:rPr>
        <w:pict>
          <v:line id="_x0000_s1028" style="position:absolute;z-index:251650560;mso-wrap-edited:f" from="0,10.95pt" to="450pt,10.95pt" wrapcoords="-75 -2147483648 -112 -2147483648 -112 -2147483648 21787 -2147483648 21825 -2147483648 21787 -2147483648 21675 -2147483648 -75 -2147483648" strokecolor="#205867" strokeweight="3.5pt">
            <v:fill o:detectmouseclick="t"/>
            <v:shadow on="t" opacity="22938f" offset="0"/>
            <w10:wrap type="tight"/>
          </v:line>
        </w:pict>
      </w:r>
    </w:p>
    <w:p w:rsidR="00A17191" w:rsidRPr="0077524E" w:rsidRDefault="00A17191" w:rsidP="0077524E">
      <w:pPr>
        <w:spacing w:after="0" w:line="240" w:lineRule="auto"/>
        <w:rPr>
          <w:rFonts w:ascii="Arial" w:hAnsi="Arial" w:cs="Arial"/>
          <w:b/>
          <w:sz w:val="20"/>
          <w:szCs w:val="20"/>
          <w:lang w:val="es-AR"/>
        </w:rPr>
      </w:pPr>
      <w:r w:rsidRPr="0077524E">
        <w:rPr>
          <w:rFonts w:ascii="Arial" w:hAnsi="Arial" w:cs="Arial"/>
          <w:b/>
          <w:sz w:val="20"/>
          <w:szCs w:val="20"/>
          <w:lang w:val="es-AR"/>
        </w:rPr>
        <w:t>TOMADO Y ADAPTADO DE:</w:t>
      </w:r>
    </w:p>
    <w:p w:rsidR="00185674" w:rsidRPr="0077524E" w:rsidRDefault="00185674" w:rsidP="0077524E">
      <w:pPr>
        <w:spacing w:after="0" w:line="240" w:lineRule="auto"/>
        <w:rPr>
          <w:rFonts w:ascii="Arial" w:hAnsi="Arial" w:cs="Arial"/>
          <w:b/>
          <w:bCs/>
          <w:sz w:val="20"/>
          <w:szCs w:val="20"/>
          <w:lang w:val="es-ES"/>
        </w:rPr>
      </w:pPr>
    </w:p>
    <w:p w:rsidR="006C6EC4" w:rsidRPr="006C6EC4" w:rsidRDefault="006C6EC4" w:rsidP="0077524E">
      <w:pPr>
        <w:numPr>
          <w:ilvl w:val="0"/>
          <w:numId w:val="13"/>
        </w:numPr>
        <w:spacing w:after="0" w:line="240" w:lineRule="auto"/>
        <w:rPr>
          <w:rFonts w:ascii="Arial" w:eastAsia="Times New Roman" w:hAnsi="Arial" w:cs="Arial"/>
          <w:color w:val="auto"/>
          <w:sz w:val="20"/>
          <w:szCs w:val="20"/>
          <w:lang w:val="es-ES" w:eastAsia="es-ES"/>
        </w:rPr>
      </w:pPr>
      <w:r w:rsidRPr="006C6EC4">
        <w:rPr>
          <w:rFonts w:ascii="Arial" w:eastAsia="Times New Roman" w:hAnsi="Arial" w:cs="Arial"/>
          <w:color w:val="auto"/>
          <w:sz w:val="20"/>
          <w:szCs w:val="20"/>
          <w:lang w:val="es-ES" w:eastAsia="es-ES"/>
        </w:rPr>
        <w:t xml:space="preserve">DÍAZ CELIS </w:t>
      </w:r>
      <w:proofErr w:type="spellStart"/>
      <w:r w:rsidRPr="006C6EC4">
        <w:rPr>
          <w:rFonts w:ascii="Arial" w:eastAsia="Times New Roman" w:hAnsi="Arial" w:cs="Arial"/>
          <w:color w:val="auto"/>
          <w:sz w:val="20"/>
          <w:szCs w:val="20"/>
          <w:lang w:val="es-ES" w:eastAsia="es-ES"/>
        </w:rPr>
        <w:t>Faberth</w:t>
      </w:r>
      <w:proofErr w:type="spellEnd"/>
      <w:r w:rsidRPr="006C6EC4">
        <w:rPr>
          <w:rFonts w:ascii="Arial" w:eastAsia="Times New Roman" w:hAnsi="Arial" w:cs="Arial"/>
          <w:color w:val="auto"/>
          <w:sz w:val="20"/>
          <w:szCs w:val="20"/>
          <w:lang w:val="es-ES" w:eastAsia="es-ES"/>
        </w:rPr>
        <w:t>, et al. Con Sentido Matemático 4. Editorial Ingenio. 2.007. Bogotá, Colombia. ISBN 958 – 8301 – 13 – 0</w:t>
      </w:r>
    </w:p>
    <w:p w:rsidR="006C6EC4" w:rsidRPr="006C6EC4" w:rsidRDefault="006C6EC4" w:rsidP="0077524E">
      <w:pPr>
        <w:numPr>
          <w:ilvl w:val="0"/>
          <w:numId w:val="13"/>
        </w:numPr>
        <w:spacing w:after="0" w:line="240" w:lineRule="auto"/>
        <w:rPr>
          <w:rFonts w:ascii="Arial" w:eastAsia="Times New Roman" w:hAnsi="Arial" w:cs="Arial"/>
          <w:color w:val="auto"/>
          <w:sz w:val="20"/>
          <w:szCs w:val="20"/>
          <w:lang w:val="es-ES" w:eastAsia="es-ES"/>
        </w:rPr>
      </w:pPr>
      <w:r w:rsidRPr="006C6EC4">
        <w:rPr>
          <w:rFonts w:ascii="Arial" w:eastAsia="Times New Roman" w:hAnsi="Arial" w:cs="Arial"/>
          <w:color w:val="auto"/>
          <w:sz w:val="20"/>
          <w:szCs w:val="20"/>
          <w:lang w:val="es-AR" w:eastAsia="es-ES"/>
        </w:rPr>
        <w:t>De Zubiría, Miguel, et al. Aprehender conceptos matemáticas 6. Fundación internacional de Pedagogía Conceptual Alberto MERANI. Bogotá, Colombia. 2.004.</w:t>
      </w:r>
    </w:p>
    <w:p w:rsidR="006C6EC4" w:rsidRPr="006C6EC4" w:rsidRDefault="006C6EC4" w:rsidP="0077524E">
      <w:pPr>
        <w:numPr>
          <w:ilvl w:val="0"/>
          <w:numId w:val="13"/>
        </w:numPr>
        <w:spacing w:after="0" w:line="240" w:lineRule="auto"/>
        <w:textAlignment w:val="baseline"/>
        <w:outlineLvl w:val="0"/>
        <w:rPr>
          <w:rFonts w:ascii="Arial" w:eastAsia="Times New Roman" w:hAnsi="Arial" w:cs="Arial"/>
          <w:color w:val="auto"/>
          <w:sz w:val="20"/>
          <w:szCs w:val="20"/>
          <w:lang w:val="es-AR" w:eastAsia="es-ES"/>
        </w:rPr>
      </w:pPr>
      <w:r w:rsidRPr="006C6EC4">
        <w:rPr>
          <w:rFonts w:ascii="Arial" w:eastAsia="Times New Roman" w:hAnsi="Arial" w:cs="Arial"/>
          <w:color w:val="auto"/>
          <w:sz w:val="20"/>
          <w:szCs w:val="20"/>
        </w:rPr>
        <w:t>ASCENCIO GARZÓN, Juan Robinson. Dominios Matemáticas 2.  Editorial Escuelas del Futuro, 2.003. Bogotá Colombia. ISBN 958-81-0293-6</w:t>
      </w:r>
    </w:p>
    <w:p w:rsidR="006C6EC4" w:rsidRPr="006C6EC4" w:rsidRDefault="006C6EC4" w:rsidP="0077524E">
      <w:pPr>
        <w:numPr>
          <w:ilvl w:val="0"/>
          <w:numId w:val="13"/>
        </w:numPr>
        <w:spacing w:after="0" w:line="240" w:lineRule="auto"/>
        <w:textAlignment w:val="baseline"/>
        <w:outlineLvl w:val="0"/>
        <w:rPr>
          <w:rFonts w:ascii="Arial" w:eastAsia="Times New Roman" w:hAnsi="Arial" w:cs="Arial"/>
          <w:color w:val="auto"/>
          <w:sz w:val="20"/>
          <w:szCs w:val="20"/>
        </w:rPr>
      </w:pPr>
      <w:r w:rsidRPr="006C6EC4">
        <w:rPr>
          <w:rFonts w:ascii="Arial" w:eastAsia="Times New Roman" w:hAnsi="Arial" w:cs="Arial"/>
          <w:color w:val="auto"/>
          <w:sz w:val="20"/>
          <w:szCs w:val="20"/>
        </w:rPr>
        <w:t>ASCENCIO GARZÓN, Juan Robinson. Dominios Matemáticas 3. Editorial Escuelas del Futuro, 2.002. Bogotá Colombia. ISBN 958-70-5010-X</w:t>
      </w:r>
    </w:p>
    <w:p w:rsidR="006C6EC4" w:rsidRPr="00C81F5C" w:rsidRDefault="006C6EC4" w:rsidP="0077524E">
      <w:pPr>
        <w:numPr>
          <w:ilvl w:val="0"/>
          <w:numId w:val="13"/>
        </w:numPr>
        <w:spacing w:after="0" w:line="240" w:lineRule="auto"/>
        <w:textAlignment w:val="baseline"/>
        <w:outlineLvl w:val="0"/>
        <w:rPr>
          <w:rFonts w:ascii="Arial" w:eastAsia="Times New Roman" w:hAnsi="Arial" w:cs="Arial"/>
          <w:color w:val="auto"/>
          <w:sz w:val="20"/>
          <w:szCs w:val="20"/>
          <w:lang w:val="es-ES" w:eastAsia="es-ES"/>
        </w:rPr>
      </w:pPr>
      <w:r w:rsidRPr="006C6EC4">
        <w:rPr>
          <w:rFonts w:ascii="Arial" w:eastAsia="Times New Roman" w:hAnsi="Arial" w:cs="Arial"/>
          <w:color w:val="auto"/>
          <w:sz w:val="20"/>
          <w:szCs w:val="20"/>
          <w:lang w:val="es-AR" w:eastAsia="es-ES"/>
        </w:rPr>
        <w:t>PERILLA, M. CORTES, M. Procesos Matemáticos 7. ED. Santillana S.A. 1.995.Bogotá Colombia.</w:t>
      </w:r>
      <w:r w:rsidRPr="006C6EC4">
        <w:rPr>
          <w:rFonts w:ascii="Arial" w:eastAsia="Times New Roman" w:hAnsi="Arial" w:cs="Arial"/>
          <w:color w:val="auto"/>
          <w:sz w:val="20"/>
          <w:szCs w:val="20"/>
          <w:lang w:val="es-ES" w:eastAsia="es-ES"/>
        </w:rPr>
        <w:t xml:space="preserve"> ISBN 958-</w:t>
      </w:r>
      <w:r w:rsidRPr="00C81F5C">
        <w:rPr>
          <w:rFonts w:ascii="Arial" w:eastAsia="Times New Roman" w:hAnsi="Arial" w:cs="Arial"/>
          <w:color w:val="auto"/>
          <w:sz w:val="20"/>
          <w:szCs w:val="20"/>
          <w:lang w:val="es-ES" w:eastAsia="es-ES"/>
        </w:rPr>
        <w:t>24-0244-X</w:t>
      </w:r>
    </w:p>
    <w:p w:rsidR="00CF6C17" w:rsidRPr="00C81F5C" w:rsidRDefault="00CF6C17" w:rsidP="0077524E">
      <w:pPr>
        <w:spacing w:after="0" w:line="240" w:lineRule="auto"/>
        <w:rPr>
          <w:rFonts w:ascii="Arial" w:hAnsi="Arial" w:cs="Arial"/>
          <w:b/>
          <w:bCs/>
          <w:sz w:val="20"/>
          <w:szCs w:val="20"/>
          <w:lang w:val="es-ES"/>
        </w:rPr>
      </w:pPr>
    </w:p>
    <w:p w:rsidR="00A17191" w:rsidRPr="0077524E" w:rsidRDefault="00A17191" w:rsidP="0077524E">
      <w:pPr>
        <w:spacing w:after="0" w:line="240" w:lineRule="auto"/>
        <w:rPr>
          <w:rFonts w:ascii="Arial" w:hAnsi="Arial" w:cs="Arial"/>
          <w:b/>
          <w:sz w:val="20"/>
          <w:szCs w:val="20"/>
        </w:rPr>
      </w:pPr>
      <w:r w:rsidRPr="00C81F5C">
        <w:rPr>
          <w:rFonts w:ascii="Arial" w:hAnsi="Arial" w:cs="Arial"/>
          <w:b/>
          <w:bCs/>
          <w:sz w:val="20"/>
          <w:szCs w:val="20"/>
          <w:lang w:val="es-ES"/>
        </w:rPr>
        <w:lastRenderedPageBreak/>
        <w:t xml:space="preserve">Páginas Internet - </w:t>
      </w:r>
      <w:r w:rsidRPr="00C81F5C">
        <w:rPr>
          <w:rFonts w:ascii="Arial" w:hAnsi="Arial" w:cs="Arial"/>
          <w:b/>
          <w:sz w:val="20"/>
          <w:szCs w:val="20"/>
        </w:rPr>
        <w:t xml:space="preserve">Fecha consulta </w:t>
      </w:r>
      <w:r w:rsidR="00C81F5C">
        <w:rPr>
          <w:rFonts w:ascii="Arial" w:hAnsi="Arial" w:cs="Arial"/>
          <w:b/>
          <w:sz w:val="20"/>
          <w:szCs w:val="20"/>
        </w:rPr>
        <w:t>1</w:t>
      </w:r>
      <w:r w:rsidRPr="00C81F5C">
        <w:rPr>
          <w:rFonts w:ascii="Arial" w:hAnsi="Arial" w:cs="Arial"/>
          <w:b/>
          <w:sz w:val="20"/>
          <w:szCs w:val="20"/>
        </w:rPr>
        <w:t>2 abril 2011:</w:t>
      </w:r>
    </w:p>
    <w:p w:rsidR="00CA33A0" w:rsidRPr="0077524E" w:rsidRDefault="00CA33A0" w:rsidP="0077524E">
      <w:pPr>
        <w:spacing w:after="0" w:line="240" w:lineRule="auto"/>
        <w:rPr>
          <w:rFonts w:ascii="Arial" w:hAnsi="Arial" w:cs="Arial"/>
          <w:b/>
          <w:sz w:val="20"/>
          <w:szCs w:val="20"/>
        </w:rPr>
      </w:pPr>
    </w:p>
    <w:p w:rsidR="006C6EC4" w:rsidRPr="00B2231F" w:rsidRDefault="00B2231F" w:rsidP="0077524E">
      <w:pPr>
        <w:numPr>
          <w:ilvl w:val="0"/>
          <w:numId w:val="12"/>
        </w:numPr>
        <w:spacing w:after="0" w:line="240" w:lineRule="auto"/>
        <w:ind w:left="360"/>
        <w:textAlignment w:val="baseline"/>
        <w:outlineLvl w:val="0"/>
        <w:rPr>
          <w:rFonts w:ascii="Arial" w:eastAsia="Times New Roman" w:hAnsi="Arial" w:cs="Arial"/>
          <w:b/>
          <w:bCs/>
          <w:i/>
          <w:color w:val="auto"/>
          <w:sz w:val="20"/>
          <w:szCs w:val="20"/>
          <w:u w:val="single"/>
          <w:lang w:val="es-ES" w:eastAsia="es-ES"/>
        </w:rPr>
      </w:pPr>
      <w:hyperlink r:id="rId52" w:history="1">
        <w:r w:rsidRPr="0072152C">
          <w:rPr>
            <w:rStyle w:val="Hipervnculo"/>
            <w:rFonts w:ascii="Arial" w:eastAsia="Times New Roman" w:hAnsi="Arial" w:cs="Arial"/>
            <w:bCs/>
            <w:sz w:val="20"/>
            <w:szCs w:val="20"/>
            <w:lang w:val="es-ES" w:eastAsia="es-ES"/>
          </w:rPr>
          <w:t>http://www.fundacionsocrates.org/materiales/geometria</w:t>
        </w:r>
      </w:hyperlink>
    </w:p>
    <w:p w:rsidR="006C6EC4" w:rsidRDefault="00B2231F" w:rsidP="0077524E">
      <w:pPr>
        <w:numPr>
          <w:ilvl w:val="0"/>
          <w:numId w:val="11"/>
        </w:numPr>
        <w:spacing w:after="0" w:line="240" w:lineRule="auto"/>
        <w:ind w:left="360"/>
        <w:textAlignment w:val="baseline"/>
        <w:outlineLvl w:val="0"/>
        <w:rPr>
          <w:rFonts w:ascii="Arial" w:eastAsia="Times New Roman" w:hAnsi="Arial" w:cs="Arial"/>
          <w:color w:val="auto"/>
          <w:sz w:val="20"/>
          <w:szCs w:val="20"/>
          <w:lang w:val="es-ES" w:eastAsia="es-ES"/>
        </w:rPr>
      </w:pPr>
      <w:hyperlink r:id="rId53" w:history="1">
        <w:r w:rsidRPr="0072152C">
          <w:rPr>
            <w:rStyle w:val="Hipervnculo"/>
            <w:rFonts w:ascii="Arial" w:eastAsia="Times New Roman" w:hAnsi="Arial" w:cs="Arial"/>
            <w:sz w:val="20"/>
            <w:szCs w:val="20"/>
            <w:lang w:val="es-ES" w:eastAsia="es-ES"/>
          </w:rPr>
          <w:t>http://www.disfrutalasmatematicas.com/geometria/transformaciones.html</w:t>
        </w:r>
      </w:hyperlink>
    </w:p>
    <w:p w:rsidR="006C6EC4" w:rsidRPr="006C6EC4" w:rsidRDefault="00B2231F" w:rsidP="0077524E">
      <w:pPr>
        <w:numPr>
          <w:ilvl w:val="0"/>
          <w:numId w:val="11"/>
        </w:numPr>
        <w:spacing w:after="0" w:line="240" w:lineRule="auto"/>
        <w:ind w:left="360"/>
        <w:textAlignment w:val="baseline"/>
        <w:outlineLvl w:val="0"/>
        <w:rPr>
          <w:rFonts w:ascii="Arial" w:eastAsia="Times New Roman" w:hAnsi="Arial" w:cs="Arial"/>
          <w:color w:val="auto"/>
          <w:sz w:val="20"/>
          <w:szCs w:val="20"/>
          <w:lang w:val="es-ES" w:eastAsia="es-ES"/>
        </w:rPr>
      </w:pPr>
      <w:hyperlink r:id="rId54" w:history="1">
        <w:r w:rsidRPr="0072152C">
          <w:rPr>
            <w:rStyle w:val="Hipervnculo"/>
            <w:rFonts w:ascii="Arial" w:eastAsia="Times New Roman" w:hAnsi="Arial" w:cs="Arial"/>
            <w:sz w:val="20"/>
            <w:szCs w:val="20"/>
            <w:lang w:val="es-ES" w:eastAsia="es-ES"/>
          </w:rPr>
          <w:t>http://www.disfrutalasmatematicas.com/geometria/rotaciones.html</w:t>
        </w:r>
      </w:hyperlink>
    </w:p>
    <w:p w:rsidR="006C6EC4" w:rsidRPr="006C6EC4" w:rsidRDefault="00B2231F" w:rsidP="0077524E">
      <w:pPr>
        <w:numPr>
          <w:ilvl w:val="0"/>
          <w:numId w:val="11"/>
        </w:numPr>
        <w:spacing w:after="0" w:line="240" w:lineRule="auto"/>
        <w:ind w:left="360"/>
        <w:textAlignment w:val="baseline"/>
        <w:outlineLvl w:val="0"/>
        <w:rPr>
          <w:rFonts w:ascii="Arial" w:eastAsia="Times New Roman" w:hAnsi="Arial" w:cs="Arial"/>
          <w:color w:val="auto"/>
          <w:sz w:val="20"/>
          <w:szCs w:val="20"/>
          <w:lang w:val="es-ES" w:eastAsia="es-ES"/>
        </w:rPr>
      </w:pPr>
      <w:hyperlink r:id="rId55" w:history="1">
        <w:r w:rsidRPr="0072152C">
          <w:rPr>
            <w:rStyle w:val="Hipervnculo"/>
            <w:rFonts w:ascii="Arial" w:eastAsia="Times New Roman" w:hAnsi="Arial" w:cs="Arial"/>
            <w:sz w:val="20"/>
            <w:szCs w:val="20"/>
            <w:lang w:val="es-ES" w:eastAsia="es-ES"/>
          </w:rPr>
          <w:t>http://www.disfrutalasmatematicas.com/geometria/reflexiones.html</w:t>
        </w:r>
      </w:hyperlink>
    </w:p>
    <w:p w:rsidR="006C6EC4" w:rsidRPr="006C6EC4" w:rsidRDefault="00B2231F" w:rsidP="0077524E">
      <w:pPr>
        <w:numPr>
          <w:ilvl w:val="0"/>
          <w:numId w:val="11"/>
        </w:numPr>
        <w:spacing w:after="0" w:line="240" w:lineRule="auto"/>
        <w:ind w:left="360"/>
        <w:textAlignment w:val="baseline"/>
        <w:outlineLvl w:val="0"/>
        <w:rPr>
          <w:rFonts w:ascii="Arial" w:eastAsia="Times New Roman" w:hAnsi="Arial" w:cs="Arial"/>
          <w:color w:val="auto"/>
          <w:sz w:val="20"/>
          <w:szCs w:val="20"/>
          <w:lang w:val="es-ES" w:eastAsia="es-ES"/>
        </w:rPr>
      </w:pPr>
      <w:hyperlink r:id="rId56" w:history="1">
        <w:r w:rsidRPr="0072152C">
          <w:rPr>
            <w:rStyle w:val="Hipervnculo"/>
            <w:rFonts w:ascii="Arial" w:eastAsia="Times New Roman" w:hAnsi="Arial" w:cs="Arial"/>
            <w:sz w:val="20"/>
            <w:szCs w:val="20"/>
            <w:lang w:val="es-ES" w:eastAsia="es-ES"/>
          </w:rPr>
          <w:t>http://www.disfrutalasmatematicas.com/geometria/translaciones.html</w:t>
        </w:r>
      </w:hyperlink>
    </w:p>
    <w:p w:rsidR="006C6EC4" w:rsidRPr="006C6EC4" w:rsidRDefault="00B2231F" w:rsidP="0077524E">
      <w:pPr>
        <w:numPr>
          <w:ilvl w:val="0"/>
          <w:numId w:val="11"/>
        </w:numPr>
        <w:spacing w:after="0" w:line="240" w:lineRule="auto"/>
        <w:ind w:left="360"/>
        <w:textAlignment w:val="baseline"/>
        <w:outlineLvl w:val="0"/>
        <w:rPr>
          <w:rFonts w:ascii="Arial" w:eastAsia="Times New Roman" w:hAnsi="Arial" w:cs="Arial"/>
          <w:color w:val="auto"/>
          <w:sz w:val="20"/>
          <w:szCs w:val="20"/>
          <w:lang w:val="es-ES" w:eastAsia="es-ES"/>
        </w:rPr>
      </w:pPr>
      <w:hyperlink r:id="rId57" w:history="1">
        <w:r w:rsidRPr="0072152C">
          <w:rPr>
            <w:rStyle w:val="Hipervnculo"/>
            <w:rFonts w:ascii="Arial" w:eastAsia="Times New Roman" w:hAnsi="Arial" w:cs="Arial"/>
            <w:sz w:val="20"/>
            <w:szCs w:val="20"/>
            <w:lang w:val="es-ES" w:eastAsia="es-ES"/>
          </w:rPr>
          <w:t>http://www.disfrutalasmatematicas.com/geometria/reescala.html</w:t>
        </w:r>
      </w:hyperlink>
    </w:p>
    <w:p w:rsidR="006C6EC4" w:rsidRDefault="00B2231F" w:rsidP="0077524E">
      <w:pPr>
        <w:numPr>
          <w:ilvl w:val="0"/>
          <w:numId w:val="11"/>
        </w:numPr>
        <w:spacing w:after="0" w:line="240" w:lineRule="auto"/>
        <w:ind w:left="360"/>
        <w:textAlignment w:val="baseline"/>
        <w:outlineLvl w:val="0"/>
        <w:rPr>
          <w:rFonts w:ascii="Arial" w:eastAsia="Times New Roman" w:hAnsi="Arial" w:cs="Arial"/>
          <w:color w:val="auto"/>
          <w:sz w:val="20"/>
          <w:szCs w:val="20"/>
          <w:lang w:val="es-ES" w:eastAsia="es-ES"/>
        </w:rPr>
      </w:pPr>
      <w:hyperlink r:id="rId58" w:history="1">
        <w:r w:rsidRPr="0072152C">
          <w:rPr>
            <w:rStyle w:val="Hipervnculo"/>
            <w:rFonts w:ascii="Arial" w:eastAsia="Times New Roman" w:hAnsi="Arial" w:cs="Arial"/>
            <w:sz w:val="20"/>
            <w:szCs w:val="20"/>
            <w:lang w:val="es-ES" w:eastAsia="es-ES"/>
          </w:rPr>
          <w:t>http://www.comesed.com/Sb/sbt1118.htm</w:t>
        </w:r>
      </w:hyperlink>
    </w:p>
    <w:p w:rsidR="006C6EC4" w:rsidRPr="006C6EC4" w:rsidRDefault="00B2231F" w:rsidP="0077524E">
      <w:pPr>
        <w:numPr>
          <w:ilvl w:val="0"/>
          <w:numId w:val="11"/>
        </w:numPr>
        <w:spacing w:after="0" w:line="240" w:lineRule="auto"/>
        <w:ind w:left="360"/>
        <w:textAlignment w:val="baseline"/>
        <w:outlineLvl w:val="0"/>
        <w:rPr>
          <w:rFonts w:ascii="Arial" w:eastAsia="Times New Roman" w:hAnsi="Arial" w:cs="Arial"/>
          <w:color w:val="auto"/>
          <w:sz w:val="20"/>
          <w:szCs w:val="20"/>
          <w:lang w:val="es-ES" w:eastAsia="es-ES"/>
        </w:rPr>
      </w:pPr>
      <w:hyperlink r:id="rId59" w:history="1">
        <w:r w:rsidRPr="0072152C">
          <w:rPr>
            <w:rStyle w:val="Hipervnculo"/>
            <w:rFonts w:ascii="Arial" w:eastAsia="Times New Roman" w:hAnsi="Arial" w:cs="Arial"/>
            <w:sz w:val="20"/>
            <w:szCs w:val="20"/>
            <w:lang w:val="es-ES" w:eastAsia="es-ES"/>
          </w:rPr>
          <w:t>http://pdf.rincondelvago.com/homotecia.html</w:t>
        </w:r>
      </w:hyperlink>
    </w:p>
    <w:p w:rsidR="006C6EC4" w:rsidRDefault="00B2231F" w:rsidP="0077524E">
      <w:pPr>
        <w:numPr>
          <w:ilvl w:val="0"/>
          <w:numId w:val="11"/>
        </w:numPr>
        <w:spacing w:after="0" w:line="240" w:lineRule="auto"/>
        <w:ind w:left="360"/>
        <w:textAlignment w:val="baseline"/>
        <w:outlineLvl w:val="0"/>
        <w:rPr>
          <w:rFonts w:ascii="Arial" w:eastAsia="Times New Roman" w:hAnsi="Arial" w:cs="Arial"/>
          <w:color w:val="auto"/>
          <w:sz w:val="20"/>
          <w:szCs w:val="20"/>
          <w:lang w:val="es-ES" w:eastAsia="es-ES"/>
        </w:rPr>
      </w:pPr>
      <w:hyperlink r:id="rId60" w:history="1">
        <w:r w:rsidRPr="0072152C">
          <w:rPr>
            <w:rStyle w:val="Hipervnculo"/>
            <w:rFonts w:ascii="Arial" w:eastAsia="Times New Roman" w:hAnsi="Arial" w:cs="Arial"/>
            <w:sz w:val="20"/>
            <w:szCs w:val="20"/>
            <w:lang w:val="es-ES" w:eastAsia="es-ES"/>
          </w:rPr>
          <w:t>http://www.institucional.mendoza.edu.ar/promer/material/matematica8/3785.pdf</w:t>
        </w:r>
      </w:hyperlink>
    </w:p>
    <w:bookmarkStart w:id="0" w:name="_GoBack"/>
    <w:bookmarkEnd w:id="0"/>
    <w:p w:rsidR="006C6EC4" w:rsidRPr="00B2231F" w:rsidRDefault="00B2231F" w:rsidP="00B2231F">
      <w:pPr>
        <w:numPr>
          <w:ilvl w:val="0"/>
          <w:numId w:val="11"/>
        </w:numPr>
        <w:spacing w:after="0" w:line="240" w:lineRule="auto"/>
        <w:ind w:left="360"/>
        <w:textAlignment w:val="baseline"/>
        <w:outlineLvl w:val="0"/>
        <w:rPr>
          <w:rFonts w:ascii="Arial" w:eastAsia="Times New Roman" w:hAnsi="Arial" w:cs="Arial"/>
          <w:color w:val="auto"/>
          <w:sz w:val="20"/>
          <w:szCs w:val="20"/>
          <w:lang w:val="es-ES" w:eastAsia="es-ES"/>
        </w:rPr>
      </w:pPr>
      <w:r>
        <w:rPr>
          <w:rFonts w:ascii="Arial" w:eastAsia="Times New Roman" w:hAnsi="Arial" w:cs="Arial"/>
          <w:color w:val="auto"/>
          <w:sz w:val="20"/>
          <w:szCs w:val="20"/>
          <w:lang w:val="es-ES" w:eastAsia="es-ES"/>
        </w:rPr>
        <w:fldChar w:fldCharType="begin"/>
      </w:r>
      <w:r>
        <w:rPr>
          <w:rFonts w:ascii="Arial" w:eastAsia="Times New Roman" w:hAnsi="Arial" w:cs="Arial"/>
          <w:color w:val="auto"/>
          <w:sz w:val="20"/>
          <w:szCs w:val="20"/>
          <w:lang w:val="es-ES" w:eastAsia="es-ES"/>
        </w:rPr>
        <w:instrText xml:space="preserve"> HYPERLINK "</w:instrText>
      </w:r>
      <w:r w:rsidRPr="00B2231F">
        <w:rPr>
          <w:rFonts w:ascii="Arial" w:eastAsia="Times New Roman" w:hAnsi="Arial" w:cs="Arial"/>
          <w:color w:val="auto"/>
          <w:sz w:val="20"/>
          <w:szCs w:val="20"/>
          <w:lang w:val="es-ES" w:eastAsia="es-ES"/>
        </w:rPr>
        <w:instrText>http://es.scribd.com/doc/41207545/homotecia</w:instrText>
      </w:r>
      <w:r>
        <w:rPr>
          <w:rFonts w:ascii="Arial" w:eastAsia="Times New Roman" w:hAnsi="Arial" w:cs="Arial"/>
          <w:color w:val="auto"/>
          <w:sz w:val="20"/>
          <w:szCs w:val="20"/>
          <w:lang w:val="es-ES" w:eastAsia="es-ES"/>
        </w:rPr>
        <w:instrText xml:space="preserve">" </w:instrText>
      </w:r>
      <w:r>
        <w:rPr>
          <w:rFonts w:ascii="Arial" w:eastAsia="Times New Roman" w:hAnsi="Arial" w:cs="Arial"/>
          <w:color w:val="auto"/>
          <w:sz w:val="20"/>
          <w:szCs w:val="20"/>
          <w:lang w:val="es-ES" w:eastAsia="es-ES"/>
        </w:rPr>
        <w:fldChar w:fldCharType="separate"/>
      </w:r>
      <w:r w:rsidRPr="0072152C">
        <w:rPr>
          <w:rStyle w:val="Hipervnculo"/>
          <w:rFonts w:ascii="Arial" w:eastAsia="Times New Roman" w:hAnsi="Arial" w:cs="Arial"/>
          <w:sz w:val="20"/>
          <w:szCs w:val="20"/>
          <w:lang w:val="es-ES" w:eastAsia="es-ES"/>
        </w:rPr>
        <w:t>http://es.scribd.com/doc/41207545/homotecia</w:t>
      </w:r>
      <w:r>
        <w:rPr>
          <w:rFonts w:ascii="Arial" w:eastAsia="Times New Roman" w:hAnsi="Arial" w:cs="Arial"/>
          <w:color w:val="auto"/>
          <w:sz w:val="20"/>
          <w:szCs w:val="20"/>
          <w:lang w:val="es-ES" w:eastAsia="es-ES"/>
        </w:rPr>
        <w:fldChar w:fldCharType="end"/>
      </w:r>
    </w:p>
    <w:p w:rsidR="00CF6C17" w:rsidRPr="0077524E" w:rsidRDefault="00CF6C17" w:rsidP="0077524E">
      <w:pPr>
        <w:spacing w:after="0" w:line="240" w:lineRule="auto"/>
        <w:rPr>
          <w:rFonts w:ascii="Arial" w:hAnsi="Arial" w:cs="Arial"/>
          <w:b/>
          <w:sz w:val="20"/>
          <w:szCs w:val="20"/>
          <w:lang w:val="es-ES"/>
        </w:rPr>
      </w:pPr>
    </w:p>
    <w:sectPr w:rsidR="00CF6C17" w:rsidRPr="0077524E" w:rsidSect="00236A0A">
      <w:headerReference w:type="default" r:id="rId61"/>
      <w:pgSz w:w="12240" w:h="15840"/>
      <w:pgMar w:top="1985" w:right="1608" w:bottom="1560"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10285" w:rsidRDefault="00D10285" w:rsidP="00236A0A">
      <w:pPr>
        <w:spacing w:after="0" w:line="240" w:lineRule="auto"/>
      </w:pPr>
      <w:r>
        <w:separator/>
      </w:r>
    </w:p>
  </w:endnote>
  <w:endnote w:type="continuationSeparator" w:id="0">
    <w:p w:rsidR="00D10285" w:rsidRDefault="00D10285" w:rsidP="00236A0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10285" w:rsidRDefault="00D10285" w:rsidP="00236A0A">
      <w:pPr>
        <w:spacing w:after="0" w:line="240" w:lineRule="auto"/>
      </w:pPr>
      <w:r>
        <w:separator/>
      </w:r>
    </w:p>
  </w:footnote>
  <w:footnote w:type="continuationSeparator" w:id="0">
    <w:p w:rsidR="00D10285" w:rsidRDefault="00D10285" w:rsidP="00236A0A">
      <w:pPr>
        <w:spacing w:after="0" w:line="240" w:lineRule="auto"/>
      </w:pPr>
      <w:r>
        <w:continuationSeparator/>
      </w:r>
    </w:p>
  </w:footnote>
  <w:footnote w:id="1">
    <w:p w:rsidR="003457EB" w:rsidRPr="006F2799" w:rsidRDefault="003457EB" w:rsidP="003457EB">
      <w:pPr>
        <w:pStyle w:val="Textonotapie"/>
        <w:rPr>
          <w:rFonts w:asciiTheme="minorHAnsi" w:hAnsiTheme="minorHAnsi"/>
          <w:sz w:val="18"/>
          <w:szCs w:val="18"/>
          <w:lang w:val="es-AR"/>
        </w:rPr>
      </w:pPr>
      <w:r w:rsidRPr="006F2799">
        <w:rPr>
          <w:rStyle w:val="Refdenotaalpie"/>
          <w:rFonts w:asciiTheme="minorHAnsi" w:hAnsiTheme="minorHAnsi"/>
          <w:sz w:val="18"/>
          <w:szCs w:val="18"/>
        </w:rPr>
        <w:footnoteRef/>
      </w:r>
      <w:r w:rsidRPr="006F2799">
        <w:rPr>
          <w:rFonts w:asciiTheme="minorHAnsi" w:hAnsiTheme="minorHAnsi"/>
          <w:sz w:val="18"/>
          <w:szCs w:val="18"/>
        </w:rPr>
        <w:t xml:space="preserve"> Ejemplos tomados de: DÍAZ CELIS </w:t>
      </w:r>
      <w:proofErr w:type="spellStart"/>
      <w:r w:rsidRPr="006F2799">
        <w:rPr>
          <w:rFonts w:asciiTheme="minorHAnsi" w:hAnsiTheme="minorHAnsi"/>
          <w:sz w:val="18"/>
          <w:szCs w:val="18"/>
        </w:rPr>
        <w:t>Faberth</w:t>
      </w:r>
      <w:proofErr w:type="spellEnd"/>
      <w:r w:rsidRPr="006F2799">
        <w:rPr>
          <w:rFonts w:asciiTheme="minorHAnsi" w:hAnsiTheme="minorHAnsi"/>
          <w:sz w:val="18"/>
          <w:szCs w:val="18"/>
        </w:rPr>
        <w:t>, et al. Con Sentido Matemático 4. Editorial Ingenio. 2.007. Bogotá, Colombia. ISBN 958 – 8301 – 13 - 0</w:t>
      </w:r>
    </w:p>
  </w:footnote>
  <w:footnote w:id="2">
    <w:p w:rsidR="003457EB" w:rsidRPr="006D24AA" w:rsidRDefault="003457EB" w:rsidP="003457EB">
      <w:pPr>
        <w:pStyle w:val="Textonotapie"/>
        <w:rPr>
          <w:lang w:val="es-AR"/>
        </w:rPr>
      </w:pPr>
      <w:r w:rsidRPr="006F2799">
        <w:rPr>
          <w:rStyle w:val="Refdenotaalpie"/>
          <w:rFonts w:asciiTheme="minorHAnsi" w:hAnsiTheme="minorHAnsi"/>
          <w:sz w:val="18"/>
          <w:szCs w:val="18"/>
        </w:rPr>
        <w:footnoteRef/>
      </w:r>
      <w:r w:rsidRPr="006F2799">
        <w:rPr>
          <w:rFonts w:asciiTheme="minorHAnsi" w:hAnsiTheme="minorHAnsi"/>
          <w:sz w:val="18"/>
          <w:szCs w:val="18"/>
        </w:rPr>
        <w:t xml:space="preserve">Imágenes tomadas de: DÍAZ CELIS </w:t>
      </w:r>
      <w:proofErr w:type="spellStart"/>
      <w:r w:rsidRPr="006F2799">
        <w:rPr>
          <w:rFonts w:asciiTheme="minorHAnsi" w:hAnsiTheme="minorHAnsi"/>
          <w:sz w:val="18"/>
          <w:szCs w:val="18"/>
        </w:rPr>
        <w:t>Faberth</w:t>
      </w:r>
      <w:proofErr w:type="spellEnd"/>
      <w:r w:rsidRPr="006F2799">
        <w:rPr>
          <w:rFonts w:asciiTheme="minorHAnsi" w:hAnsiTheme="minorHAnsi"/>
          <w:sz w:val="18"/>
          <w:szCs w:val="18"/>
        </w:rPr>
        <w:t>, et al. Con Sentido Matemático 4. Editorial Ingenio. 2.007. Bogotá, Colombia. ISBN 958 – 8301 – 13 - 0</w:t>
      </w:r>
      <w:r>
        <w:t xml:space="preserve"> </w:t>
      </w:r>
    </w:p>
  </w:footnote>
  <w:footnote w:id="3">
    <w:p w:rsidR="006C6EC4" w:rsidRPr="00FD0255" w:rsidRDefault="006C6EC4" w:rsidP="006C6EC4">
      <w:pPr>
        <w:pStyle w:val="Textonotapie"/>
        <w:rPr>
          <w:rFonts w:ascii="Calibri" w:hAnsi="Calibri"/>
          <w:sz w:val="18"/>
          <w:szCs w:val="18"/>
          <w:lang w:val="es-AR"/>
        </w:rPr>
      </w:pPr>
      <w:r w:rsidRPr="00FD0255">
        <w:rPr>
          <w:rStyle w:val="Refdenotaalpie"/>
          <w:rFonts w:ascii="Calibri" w:hAnsi="Calibri"/>
          <w:sz w:val="18"/>
          <w:szCs w:val="18"/>
        </w:rPr>
        <w:footnoteRef/>
      </w:r>
      <w:r>
        <w:rPr>
          <w:rFonts w:ascii="Calibri" w:hAnsi="Calibri"/>
          <w:sz w:val="18"/>
          <w:szCs w:val="18"/>
        </w:rPr>
        <w:t xml:space="preserve"> </w:t>
      </w:r>
      <w:r w:rsidRPr="00FD0255">
        <w:rPr>
          <w:rFonts w:ascii="Calibri" w:hAnsi="Calibri"/>
          <w:sz w:val="18"/>
          <w:szCs w:val="18"/>
          <w:lang w:val="es-AR"/>
        </w:rPr>
        <w:t>De Zubiría, Miguel, et al. Aprehender conceptos matemáticas 6. Fundación internacional de Pedagogía Conceptual Alberto MERANI. Bogotá, Colombia. 2.004.</w:t>
      </w:r>
    </w:p>
  </w:footnote>
  <w:footnote w:id="4">
    <w:p w:rsidR="006C6EC4" w:rsidRPr="006F2799" w:rsidRDefault="006C6EC4" w:rsidP="006C6EC4">
      <w:pPr>
        <w:pStyle w:val="Textonotapie"/>
        <w:ind w:left="708" w:hanging="708"/>
        <w:rPr>
          <w:rFonts w:asciiTheme="minorHAnsi" w:hAnsiTheme="minorHAnsi"/>
          <w:sz w:val="18"/>
          <w:szCs w:val="18"/>
          <w:lang w:val="es-AR"/>
        </w:rPr>
      </w:pPr>
      <w:r w:rsidRPr="006F2799">
        <w:rPr>
          <w:rStyle w:val="Refdenotaalpie"/>
          <w:rFonts w:asciiTheme="minorHAnsi" w:hAnsiTheme="minorHAnsi"/>
          <w:sz w:val="18"/>
          <w:szCs w:val="18"/>
        </w:rPr>
        <w:footnoteRef/>
      </w:r>
      <w:r w:rsidRPr="006F2799">
        <w:rPr>
          <w:rFonts w:asciiTheme="minorHAnsi" w:hAnsiTheme="minorHAnsi"/>
          <w:sz w:val="18"/>
          <w:szCs w:val="18"/>
        </w:rPr>
        <w:t xml:space="preserve"> Imagen tomada de: </w:t>
      </w:r>
      <w:hyperlink r:id="rId1" w:history="1">
        <w:r w:rsidRPr="006F2799">
          <w:rPr>
            <w:rStyle w:val="Hipervnculo"/>
            <w:rFonts w:asciiTheme="minorHAnsi" w:hAnsiTheme="minorHAnsi"/>
            <w:sz w:val="18"/>
            <w:szCs w:val="18"/>
          </w:rPr>
          <w:t>http://www.disfrutalasmatematicas.com/geometria/transformaciones.html</w:t>
        </w:r>
      </w:hyperlink>
    </w:p>
  </w:footnote>
  <w:footnote w:id="5">
    <w:p w:rsidR="006C6EC4" w:rsidRPr="006F2799" w:rsidRDefault="006C6EC4" w:rsidP="006C6EC4">
      <w:pPr>
        <w:pStyle w:val="Textonotapie"/>
        <w:rPr>
          <w:rFonts w:asciiTheme="minorHAnsi" w:hAnsiTheme="minorHAnsi"/>
          <w:sz w:val="18"/>
          <w:szCs w:val="18"/>
          <w:lang w:val="es-AR"/>
        </w:rPr>
      </w:pPr>
      <w:r w:rsidRPr="006F2799">
        <w:rPr>
          <w:rStyle w:val="Refdenotaalpie"/>
          <w:rFonts w:asciiTheme="minorHAnsi" w:hAnsiTheme="minorHAnsi"/>
          <w:sz w:val="18"/>
          <w:szCs w:val="18"/>
        </w:rPr>
        <w:footnoteRef/>
      </w:r>
      <w:r w:rsidRPr="006F2799">
        <w:rPr>
          <w:rFonts w:asciiTheme="minorHAnsi" w:hAnsiTheme="minorHAnsi"/>
          <w:sz w:val="18"/>
          <w:szCs w:val="18"/>
        </w:rPr>
        <w:t xml:space="preserve"> </w:t>
      </w:r>
      <w:hyperlink r:id="rId2" w:history="1">
        <w:r w:rsidRPr="006F2799">
          <w:rPr>
            <w:rStyle w:val="Hipervnculo"/>
            <w:rFonts w:asciiTheme="minorHAnsi" w:hAnsiTheme="minorHAnsi"/>
            <w:sz w:val="18"/>
            <w:szCs w:val="18"/>
          </w:rPr>
          <w:t>http://www.disfrutalasmatematicas.com/geometria/transformaciones.html</w:t>
        </w:r>
      </w:hyperlink>
    </w:p>
  </w:footnote>
  <w:footnote w:id="6">
    <w:p w:rsidR="006C6EC4" w:rsidRPr="00FD0255" w:rsidRDefault="006C6EC4" w:rsidP="006C6EC4">
      <w:pPr>
        <w:rPr>
          <w:rFonts w:cs="Arial"/>
          <w:b/>
          <w:i/>
          <w:sz w:val="18"/>
          <w:szCs w:val="18"/>
        </w:rPr>
      </w:pPr>
      <w:r w:rsidRPr="006F2799">
        <w:rPr>
          <w:rStyle w:val="Refdenotaalpie"/>
          <w:rFonts w:asciiTheme="minorHAnsi" w:hAnsiTheme="minorHAnsi"/>
          <w:sz w:val="18"/>
          <w:szCs w:val="18"/>
        </w:rPr>
        <w:footnoteRef/>
      </w:r>
      <w:r w:rsidRPr="006F2799">
        <w:rPr>
          <w:rFonts w:asciiTheme="minorHAnsi" w:hAnsiTheme="minorHAnsi"/>
          <w:sz w:val="18"/>
          <w:szCs w:val="18"/>
        </w:rPr>
        <w:t xml:space="preserve"> Imagen tomada de: ASCENCIO GARZÓN, Juan Robinson. Dominios Matemáticas 2. Editorial Escuelas del Futuro, 2.003. Bogotá Colombia. ISBN 958-81-0293-6</w:t>
      </w:r>
    </w:p>
  </w:footnote>
  <w:footnote w:id="7">
    <w:p w:rsidR="006C6EC4" w:rsidRPr="00985C3D" w:rsidRDefault="006C6EC4" w:rsidP="006C6EC4">
      <w:pPr>
        <w:pStyle w:val="Textonotapie"/>
        <w:rPr>
          <w:lang w:val="es-AR"/>
        </w:rPr>
      </w:pPr>
      <w:r w:rsidRPr="00FD0255">
        <w:rPr>
          <w:rStyle w:val="Refdenotaalpie"/>
          <w:rFonts w:ascii="Calibri" w:hAnsi="Calibri"/>
          <w:sz w:val="18"/>
          <w:szCs w:val="18"/>
        </w:rPr>
        <w:footnoteRef/>
      </w:r>
      <w:r>
        <w:rPr>
          <w:rFonts w:ascii="Calibri" w:hAnsi="Calibri"/>
          <w:sz w:val="18"/>
          <w:szCs w:val="18"/>
        </w:rPr>
        <w:t xml:space="preserve"> </w:t>
      </w:r>
      <w:r w:rsidRPr="00FD0255">
        <w:rPr>
          <w:rFonts w:ascii="Calibri" w:hAnsi="Calibri"/>
          <w:sz w:val="18"/>
          <w:szCs w:val="18"/>
          <w:lang w:val="es-AR"/>
        </w:rPr>
        <w:t>De Zubiría, Miguel, et al. Aprehender conceptos matemáticas 6. Fundación internacional de Pedagogía Conceptual Alberto MERANI. Bogotá, Colombia. 2.004.</w:t>
      </w:r>
    </w:p>
  </w:footnote>
  <w:footnote w:id="8">
    <w:p w:rsidR="006C6EC4" w:rsidRPr="00FD0255" w:rsidRDefault="006C6EC4" w:rsidP="006C6EC4">
      <w:pPr>
        <w:pStyle w:val="Textonotapie"/>
        <w:rPr>
          <w:rFonts w:ascii="Calibri" w:hAnsi="Calibri"/>
          <w:sz w:val="18"/>
          <w:szCs w:val="18"/>
          <w:lang w:val="es-AR"/>
        </w:rPr>
      </w:pPr>
      <w:r w:rsidRPr="00FD0255">
        <w:rPr>
          <w:rStyle w:val="Refdenotaalpie"/>
          <w:rFonts w:ascii="Calibri" w:hAnsi="Calibri"/>
          <w:sz w:val="18"/>
          <w:szCs w:val="18"/>
        </w:rPr>
        <w:footnoteRef/>
      </w:r>
      <w:r w:rsidRPr="00FD0255">
        <w:rPr>
          <w:rFonts w:ascii="Calibri" w:hAnsi="Calibri"/>
          <w:sz w:val="18"/>
          <w:szCs w:val="18"/>
        </w:rPr>
        <w:t xml:space="preserve"> </w:t>
      </w:r>
      <w:r w:rsidRPr="00FD0255">
        <w:rPr>
          <w:rFonts w:ascii="Calibri" w:hAnsi="Calibri"/>
          <w:sz w:val="18"/>
          <w:szCs w:val="18"/>
          <w:lang w:val="es-AR"/>
        </w:rPr>
        <w:t xml:space="preserve">Imágenes de ejemplos tomadas de: </w:t>
      </w:r>
      <w:r w:rsidRPr="00FD0255">
        <w:rPr>
          <w:rFonts w:ascii="Calibri" w:hAnsi="Calibri"/>
          <w:sz w:val="18"/>
          <w:szCs w:val="18"/>
        </w:rPr>
        <w:t xml:space="preserve">DÍAZ CELIS </w:t>
      </w:r>
      <w:proofErr w:type="spellStart"/>
      <w:r w:rsidRPr="00FD0255">
        <w:rPr>
          <w:rFonts w:ascii="Calibri" w:hAnsi="Calibri"/>
          <w:sz w:val="18"/>
          <w:szCs w:val="18"/>
        </w:rPr>
        <w:t>Faberth</w:t>
      </w:r>
      <w:proofErr w:type="spellEnd"/>
      <w:r w:rsidRPr="00FD0255">
        <w:rPr>
          <w:rFonts w:ascii="Calibri" w:hAnsi="Calibri"/>
          <w:sz w:val="18"/>
          <w:szCs w:val="18"/>
        </w:rPr>
        <w:t>, et al. Con Sentido Matemático 4. Editorial Ingenio. 2.007. Bogotá, Colombia. ISBN 958 – 8301 – 13 – 0</w:t>
      </w:r>
    </w:p>
  </w:footnote>
  <w:footnote w:id="9">
    <w:p w:rsidR="006C6EC4" w:rsidRPr="00AF1A89" w:rsidRDefault="006C6EC4" w:rsidP="006C6EC4">
      <w:pPr>
        <w:rPr>
          <w:rFonts w:cs="Arial"/>
          <w:b/>
          <w:i/>
          <w:sz w:val="16"/>
          <w:szCs w:val="16"/>
        </w:rPr>
      </w:pPr>
      <w:r w:rsidRPr="00FD0255">
        <w:rPr>
          <w:rStyle w:val="Refdenotaalpie"/>
          <w:sz w:val="18"/>
          <w:szCs w:val="18"/>
        </w:rPr>
        <w:footnoteRef/>
      </w:r>
      <w:r w:rsidRPr="00FD0255">
        <w:rPr>
          <w:sz w:val="18"/>
          <w:szCs w:val="18"/>
        </w:rPr>
        <w:t xml:space="preserve"> </w:t>
      </w:r>
      <w:r w:rsidRPr="00A92916">
        <w:rPr>
          <w:sz w:val="18"/>
          <w:szCs w:val="18"/>
        </w:rPr>
        <w:t>Imagen tomada de:</w:t>
      </w:r>
      <w:r w:rsidRPr="00FD0255">
        <w:rPr>
          <w:b/>
          <w:i/>
          <w:sz w:val="18"/>
          <w:szCs w:val="18"/>
        </w:rPr>
        <w:t xml:space="preserve"> </w:t>
      </w:r>
      <w:r w:rsidRPr="00FD0255">
        <w:rPr>
          <w:i/>
          <w:sz w:val="18"/>
          <w:szCs w:val="18"/>
        </w:rPr>
        <w:t>ASCENCIO GARZÓN, Juan Robinson. Dominios Matemáticas 2. Editorial Escuelas del Futuro, 2.003. Bogotá Colombia. ISBN 958-81-0293-6</w:t>
      </w:r>
    </w:p>
  </w:footnote>
  <w:footnote w:id="10">
    <w:p w:rsidR="006C6EC4" w:rsidRPr="00AF54C5" w:rsidRDefault="006C6EC4" w:rsidP="006C6EC4">
      <w:pPr>
        <w:pStyle w:val="Textonotapie"/>
        <w:rPr>
          <w:rFonts w:asciiTheme="minorHAnsi" w:hAnsiTheme="minorHAnsi"/>
          <w:sz w:val="18"/>
          <w:szCs w:val="18"/>
          <w:lang w:val="es-AR"/>
        </w:rPr>
      </w:pPr>
      <w:r w:rsidRPr="00AF54C5">
        <w:rPr>
          <w:rStyle w:val="Refdenotaalpie"/>
          <w:rFonts w:asciiTheme="minorHAnsi" w:hAnsiTheme="minorHAnsi"/>
          <w:sz w:val="18"/>
          <w:szCs w:val="18"/>
        </w:rPr>
        <w:footnoteRef/>
      </w:r>
      <w:r w:rsidRPr="00AF54C5">
        <w:rPr>
          <w:rFonts w:asciiTheme="minorHAnsi" w:hAnsiTheme="minorHAnsi"/>
          <w:sz w:val="18"/>
          <w:szCs w:val="18"/>
        </w:rPr>
        <w:t xml:space="preserve"> </w:t>
      </w:r>
      <w:hyperlink r:id="rId3" w:history="1">
        <w:r w:rsidRPr="00AF54C5">
          <w:rPr>
            <w:rStyle w:val="Hipervnculo"/>
            <w:rFonts w:asciiTheme="minorHAnsi" w:hAnsiTheme="minorHAnsi"/>
            <w:sz w:val="18"/>
            <w:szCs w:val="18"/>
          </w:rPr>
          <w:t>http://www.disfrutalasmatematicas.com/geometria/reflexiones.html</w:t>
        </w:r>
      </w:hyperlink>
    </w:p>
  </w:footnote>
  <w:footnote w:id="11">
    <w:p w:rsidR="006C6EC4" w:rsidRPr="00AF54C5" w:rsidRDefault="006C6EC4" w:rsidP="006C6EC4">
      <w:pPr>
        <w:pStyle w:val="Textonotapie"/>
        <w:rPr>
          <w:rFonts w:asciiTheme="minorHAnsi" w:hAnsiTheme="minorHAnsi"/>
          <w:sz w:val="18"/>
          <w:szCs w:val="18"/>
          <w:lang w:val="es-AR"/>
        </w:rPr>
      </w:pPr>
      <w:r w:rsidRPr="00AF54C5">
        <w:rPr>
          <w:rStyle w:val="Refdenotaalpie"/>
          <w:rFonts w:asciiTheme="minorHAnsi" w:hAnsiTheme="minorHAnsi"/>
          <w:sz w:val="18"/>
          <w:szCs w:val="18"/>
        </w:rPr>
        <w:footnoteRef/>
      </w:r>
      <w:r w:rsidRPr="00AF54C5">
        <w:rPr>
          <w:rFonts w:asciiTheme="minorHAnsi" w:hAnsiTheme="minorHAnsi"/>
          <w:sz w:val="18"/>
          <w:szCs w:val="18"/>
        </w:rPr>
        <w:t xml:space="preserve"> </w:t>
      </w:r>
      <w:r w:rsidRPr="00AF54C5">
        <w:rPr>
          <w:rFonts w:asciiTheme="minorHAnsi" w:hAnsiTheme="minorHAnsi"/>
          <w:sz w:val="18"/>
          <w:szCs w:val="18"/>
          <w:lang w:val="es-AR"/>
        </w:rPr>
        <w:t>De Zubiría, Miguel, et al. Aprehender conceptos matemáticas 6. Fundación internacional de Pedagogía Conceptual Alberto MERANI. Bogotá, Colombia. 2.004.</w:t>
      </w:r>
    </w:p>
  </w:footnote>
  <w:footnote w:id="12">
    <w:p w:rsidR="006C6EC4" w:rsidRPr="00FD0255" w:rsidRDefault="006C6EC4" w:rsidP="006C6EC4">
      <w:pPr>
        <w:pStyle w:val="Textonotapie"/>
        <w:rPr>
          <w:rFonts w:ascii="Calibri" w:hAnsi="Calibri"/>
          <w:sz w:val="18"/>
          <w:szCs w:val="18"/>
          <w:lang w:val="es-AR"/>
        </w:rPr>
      </w:pPr>
      <w:r w:rsidRPr="00AF54C5">
        <w:rPr>
          <w:rStyle w:val="Refdenotaalpie"/>
          <w:rFonts w:asciiTheme="minorHAnsi" w:hAnsiTheme="minorHAnsi"/>
          <w:sz w:val="18"/>
          <w:szCs w:val="18"/>
        </w:rPr>
        <w:footnoteRef/>
      </w:r>
      <w:r w:rsidRPr="00AF54C5">
        <w:rPr>
          <w:rFonts w:asciiTheme="minorHAnsi" w:hAnsiTheme="minorHAnsi"/>
          <w:sz w:val="18"/>
          <w:szCs w:val="18"/>
        </w:rPr>
        <w:t xml:space="preserve"> </w:t>
      </w:r>
      <w:r w:rsidRPr="00AF54C5">
        <w:rPr>
          <w:rFonts w:asciiTheme="minorHAnsi" w:hAnsiTheme="minorHAnsi"/>
          <w:sz w:val="18"/>
          <w:szCs w:val="18"/>
          <w:lang w:val="es-AR"/>
        </w:rPr>
        <w:t xml:space="preserve">Imágenes de ejemplos tomadas de: </w:t>
      </w:r>
      <w:r w:rsidRPr="00AF54C5">
        <w:rPr>
          <w:rFonts w:asciiTheme="minorHAnsi" w:hAnsiTheme="minorHAnsi"/>
          <w:sz w:val="18"/>
          <w:szCs w:val="18"/>
        </w:rPr>
        <w:t xml:space="preserve">DÍAZ CELIS </w:t>
      </w:r>
      <w:proofErr w:type="spellStart"/>
      <w:r w:rsidRPr="00AF54C5">
        <w:rPr>
          <w:rFonts w:asciiTheme="minorHAnsi" w:hAnsiTheme="minorHAnsi"/>
          <w:sz w:val="18"/>
          <w:szCs w:val="18"/>
        </w:rPr>
        <w:t>Faberth</w:t>
      </w:r>
      <w:proofErr w:type="spellEnd"/>
      <w:r w:rsidRPr="00AF54C5">
        <w:rPr>
          <w:rFonts w:asciiTheme="minorHAnsi" w:hAnsiTheme="minorHAnsi"/>
          <w:sz w:val="18"/>
          <w:szCs w:val="18"/>
        </w:rPr>
        <w:t>, et al. Con Sentido Matemático 4. Editorial Ingenio. 2.007. Bogotá, Colombia. ISBN 958 – 8301 – 13 – 0</w:t>
      </w:r>
    </w:p>
  </w:footnote>
  <w:footnote w:id="13">
    <w:p w:rsidR="006C6EC4" w:rsidRPr="00C13C1C" w:rsidRDefault="006C6EC4" w:rsidP="006C6EC4">
      <w:pPr>
        <w:pBdr>
          <w:right w:val="dotted" w:sz="8" w:space="12" w:color="969696"/>
        </w:pBdr>
        <w:textAlignment w:val="baseline"/>
        <w:rPr>
          <w:rFonts w:asciiTheme="minorHAnsi" w:hAnsiTheme="minorHAnsi"/>
          <w:sz w:val="18"/>
          <w:szCs w:val="18"/>
        </w:rPr>
      </w:pPr>
      <w:r w:rsidRPr="00C13C1C">
        <w:rPr>
          <w:rStyle w:val="Refdenotaalpie"/>
          <w:rFonts w:asciiTheme="minorHAnsi" w:hAnsiTheme="minorHAnsi"/>
          <w:sz w:val="18"/>
          <w:szCs w:val="18"/>
        </w:rPr>
        <w:footnoteRef/>
      </w:r>
      <w:r w:rsidRPr="00C13C1C">
        <w:rPr>
          <w:rFonts w:asciiTheme="minorHAnsi" w:hAnsiTheme="minorHAnsi"/>
          <w:sz w:val="18"/>
          <w:szCs w:val="18"/>
        </w:rPr>
        <w:t xml:space="preserve"> </w:t>
      </w:r>
      <w:hyperlink r:id="rId4" w:history="1">
        <w:r w:rsidRPr="00C13C1C">
          <w:rPr>
            <w:rStyle w:val="Hipervnculo"/>
            <w:rFonts w:asciiTheme="minorHAnsi" w:hAnsiTheme="minorHAnsi"/>
            <w:sz w:val="18"/>
            <w:szCs w:val="18"/>
          </w:rPr>
          <w:t>http://www.disfrutalasmatematicas.com/geometria/translaciones.html</w:t>
        </w:r>
      </w:hyperlink>
    </w:p>
  </w:footnote>
  <w:footnote w:id="14">
    <w:p w:rsidR="006C6EC4" w:rsidRPr="00C13C1C" w:rsidRDefault="006C6EC4" w:rsidP="006C6EC4">
      <w:pPr>
        <w:rPr>
          <w:rFonts w:asciiTheme="minorHAnsi" w:hAnsiTheme="minorHAnsi" w:cs="Arial"/>
          <w:sz w:val="18"/>
          <w:szCs w:val="18"/>
        </w:rPr>
      </w:pPr>
      <w:r w:rsidRPr="00C13C1C">
        <w:rPr>
          <w:rStyle w:val="Refdenotaalpie"/>
          <w:rFonts w:asciiTheme="minorHAnsi" w:hAnsiTheme="minorHAnsi"/>
          <w:sz w:val="18"/>
          <w:szCs w:val="18"/>
        </w:rPr>
        <w:footnoteRef/>
      </w:r>
      <w:r w:rsidRPr="00C13C1C">
        <w:rPr>
          <w:rFonts w:asciiTheme="minorHAnsi" w:hAnsiTheme="minorHAnsi"/>
          <w:sz w:val="18"/>
          <w:szCs w:val="18"/>
        </w:rPr>
        <w:t xml:space="preserve"> Imagen tomada de: ASCENCIO GARZÓN, Juan Robinson. Dominios Matemáticas 2. Editorial Escuelas del Futuro, 2.003. Bogotá Colombia. ISBN 958-81-0293-6</w:t>
      </w:r>
    </w:p>
  </w:footnote>
  <w:footnote w:id="15">
    <w:p w:rsidR="006C6EC4" w:rsidRPr="00FD0255" w:rsidRDefault="006C6EC4" w:rsidP="006C6EC4">
      <w:pPr>
        <w:pStyle w:val="Textonotapie"/>
        <w:rPr>
          <w:rFonts w:ascii="Calibri" w:hAnsi="Calibri"/>
          <w:sz w:val="18"/>
          <w:szCs w:val="18"/>
          <w:lang w:val="es-AR"/>
        </w:rPr>
      </w:pPr>
      <w:r w:rsidRPr="00C13C1C">
        <w:rPr>
          <w:rStyle w:val="Refdenotaalpie"/>
          <w:rFonts w:asciiTheme="minorHAnsi" w:hAnsiTheme="minorHAnsi"/>
          <w:sz w:val="18"/>
          <w:szCs w:val="18"/>
        </w:rPr>
        <w:footnoteRef/>
      </w:r>
      <w:r w:rsidRPr="00C13C1C">
        <w:rPr>
          <w:rFonts w:asciiTheme="minorHAnsi" w:hAnsiTheme="minorHAnsi"/>
          <w:sz w:val="18"/>
          <w:szCs w:val="18"/>
        </w:rPr>
        <w:t xml:space="preserve"> </w:t>
      </w:r>
      <w:hyperlink r:id="rId5" w:history="1">
        <w:r w:rsidRPr="00C13C1C">
          <w:rPr>
            <w:rStyle w:val="Hipervnculo"/>
            <w:rFonts w:asciiTheme="minorHAnsi" w:hAnsiTheme="minorHAnsi"/>
            <w:sz w:val="18"/>
            <w:szCs w:val="18"/>
          </w:rPr>
          <w:t>http://www.disfrutalasmatematicas.com/geometria/translaciones.html</w:t>
        </w:r>
      </w:hyperlink>
    </w:p>
  </w:footnote>
  <w:footnote w:id="16">
    <w:p w:rsidR="006C6EC4" w:rsidRPr="00C13C1C" w:rsidRDefault="006C6EC4" w:rsidP="006C6EC4">
      <w:pPr>
        <w:rPr>
          <w:rFonts w:asciiTheme="minorHAnsi" w:hAnsiTheme="minorHAnsi"/>
          <w:sz w:val="18"/>
          <w:szCs w:val="18"/>
          <w:lang w:val="es-AR"/>
        </w:rPr>
      </w:pPr>
      <w:r w:rsidRPr="00C13C1C">
        <w:rPr>
          <w:rStyle w:val="Refdenotaalpie"/>
          <w:rFonts w:asciiTheme="minorHAnsi" w:hAnsiTheme="minorHAnsi"/>
          <w:sz w:val="18"/>
          <w:szCs w:val="18"/>
        </w:rPr>
        <w:footnoteRef/>
      </w:r>
      <w:r w:rsidRPr="00C13C1C">
        <w:rPr>
          <w:rFonts w:asciiTheme="minorHAnsi" w:hAnsiTheme="minorHAnsi"/>
          <w:sz w:val="18"/>
          <w:szCs w:val="18"/>
        </w:rPr>
        <w:t xml:space="preserve"> Imagen tomada de:</w:t>
      </w:r>
      <w:r w:rsidRPr="00C13C1C">
        <w:rPr>
          <w:rFonts w:asciiTheme="minorHAnsi" w:hAnsiTheme="minorHAnsi"/>
          <w:b/>
          <w:i/>
          <w:sz w:val="18"/>
          <w:szCs w:val="18"/>
        </w:rPr>
        <w:t xml:space="preserve"> </w:t>
      </w:r>
      <w:hyperlink r:id="rId6" w:history="1">
        <w:r w:rsidRPr="00C13C1C">
          <w:rPr>
            <w:rStyle w:val="Hipervnculo"/>
            <w:rFonts w:asciiTheme="minorHAnsi" w:hAnsiTheme="minorHAnsi"/>
            <w:b/>
            <w:i/>
            <w:sz w:val="18"/>
            <w:szCs w:val="18"/>
          </w:rPr>
          <w:t>http://www.disfrutalasmatematicas.com/geometria/translaciones.html</w:t>
        </w:r>
      </w:hyperlink>
    </w:p>
  </w:footnote>
  <w:footnote w:id="17">
    <w:p w:rsidR="006C6EC4" w:rsidRPr="00F1145C" w:rsidRDefault="006C6EC4" w:rsidP="006C6EC4">
      <w:pPr>
        <w:rPr>
          <w:lang w:val="es-AR"/>
        </w:rPr>
      </w:pPr>
      <w:r w:rsidRPr="00C13C1C">
        <w:rPr>
          <w:rStyle w:val="Refdenotaalpie"/>
          <w:rFonts w:asciiTheme="minorHAnsi" w:hAnsiTheme="minorHAnsi"/>
          <w:sz w:val="18"/>
          <w:szCs w:val="18"/>
        </w:rPr>
        <w:footnoteRef/>
      </w:r>
      <w:r w:rsidRPr="00C13C1C">
        <w:rPr>
          <w:rFonts w:asciiTheme="minorHAnsi" w:hAnsiTheme="minorHAnsi"/>
          <w:sz w:val="18"/>
          <w:szCs w:val="18"/>
        </w:rPr>
        <w:t xml:space="preserve"> Imagen tomada de:</w:t>
      </w:r>
      <w:r w:rsidRPr="00C13C1C">
        <w:rPr>
          <w:rFonts w:asciiTheme="minorHAnsi" w:hAnsiTheme="minorHAnsi"/>
          <w:b/>
          <w:i/>
          <w:sz w:val="18"/>
          <w:szCs w:val="18"/>
        </w:rPr>
        <w:t xml:space="preserve"> </w:t>
      </w:r>
      <w:r w:rsidRPr="00C13C1C">
        <w:rPr>
          <w:rFonts w:asciiTheme="minorHAnsi" w:hAnsiTheme="minorHAnsi"/>
          <w:sz w:val="18"/>
          <w:szCs w:val="18"/>
        </w:rPr>
        <w:t xml:space="preserve">DÍAZ CELIS </w:t>
      </w:r>
      <w:proofErr w:type="spellStart"/>
      <w:r w:rsidRPr="00C13C1C">
        <w:rPr>
          <w:rFonts w:asciiTheme="minorHAnsi" w:hAnsiTheme="minorHAnsi"/>
          <w:sz w:val="18"/>
          <w:szCs w:val="18"/>
        </w:rPr>
        <w:t>Faberth</w:t>
      </w:r>
      <w:proofErr w:type="spellEnd"/>
      <w:r w:rsidRPr="00C13C1C">
        <w:rPr>
          <w:rFonts w:asciiTheme="minorHAnsi" w:hAnsiTheme="minorHAnsi"/>
          <w:sz w:val="18"/>
          <w:szCs w:val="18"/>
        </w:rPr>
        <w:t>, et al. Con Sentido Matemático 4. Editorial Ingenio. 2.007. Bogotá, Colombia. ISBN 958 – 8301 – 13 – 0</w:t>
      </w:r>
    </w:p>
  </w:footnote>
  <w:footnote w:id="18">
    <w:p w:rsidR="006C6EC4" w:rsidRPr="00C60CBC" w:rsidRDefault="006C6EC4" w:rsidP="006C6EC4">
      <w:pPr>
        <w:pStyle w:val="Textonotapie"/>
        <w:rPr>
          <w:lang w:val="es-AR"/>
        </w:rPr>
      </w:pPr>
      <w:r>
        <w:rPr>
          <w:rStyle w:val="Refdenotaalpie"/>
        </w:rPr>
        <w:footnoteRef/>
      </w:r>
      <w:r w:rsidRPr="00985C3D">
        <w:rPr>
          <w:rFonts w:ascii="Calibri" w:hAnsi="Calibri"/>
          <w:sz w:val="18"/>
          <w:szCs w:val="18"/>
        </w:rPr>
        <w:t xml:space="preserve"> </w:t>
      </w:r>
      <w:r w:rsidRPr="00985C3D">
        <w:rPr>
          <w:rFonts w:ascii="Calibri" w:hAnsi="Calibri"/>
          <w:sz w:val="18"/>
          <w:szCs w:val="18"/>
          <w:lang w:val="es-AR"/>
        </w:rPr>
        <w:t>De Zubiría, Miguel, et al. Aprehender conceptos matemáticas 6. Fundación internacional de Pedagogía Conceptual Alberto MERANI. Bogotá, Colombia. 2.004.</w:t>
      </w:r>
    </w:p>
  </w:footnote>
  <w:footnote w:id="19">
    <w:p w:rsidR="006C6EC4" w:rsidRPr="00C13C1C" w:rsidRDefault="006C6EC4" w:rsidP="006C6EC4">
      <w:pPr>
        <w:rPr>
          <w:rFonts w:asciiTheme="minorHAnsi" w:hAnsiTheme="minorHAnsi"/>
          <w:sz w:val="18"/>
          <w:szCs w:val="18"/>
          <w:lang w:val="es-AR"/>
        </w:rPr>
      </w:pPr>
      <w:r w:rsidRPr="00C13C1C">
        <w:rPr>
          <w:rStyle w:val="Refdenotaalpie"/>
          <w:rFonts w:asciiTheme="minorHAnsi" w:hAnsiTheme="minorHAnsi"/>
          <w:sz w:val="18"/>
          <w:szCs w:val="18"/>
        </w:rPr>
        <w:footnoteRef/>
      </w:r>
      <w:r w:rsidRPr="00C13C1C">
        <w:rPr>
          <w:rFonts w:asciiTheme="minorHAnsi" w:hAnsiTheme="minorHAnsi"/>
          <w:b/>
          <w:i/>
          <w:sz w:val="18"/>
          <w:szCs w:val="18"/>
        </w:rPr>
        <w:t xml:space="preserve"> </w:t>
      </w:r>
      <w:r w:rsidRPr="00C13C1C">
        <w:rPr>
          <w:rFonts w:asciiTheme="minorHAnsi" w:hAnsiTheme="minorHAnsi"/>
          <w:sz w:val="18"/>
          <w:szCs w:val="18"/>
        </w:rPr>
        <w:t>Imagen tomada de:</w:t>
      </w:r>
      <w:r w:rsidRPr="00C13C1C">
        <w:rPr>
          <w:rFonts w:asciiTheme="minorHAnsi" w:hAnsiTheme="minorHAnsi"/>
          <w:b/>
          <w:i/>
          <w:sz w:val="18"/>
          <w:szCs w:val="18"/>
        </w:rPr>
        <w:t xml:space="preserve"> </w:t>
      </w:r>
      <w:r w:rsidRPr="00C13C1C">
        <w:rPr>
          <w:rFonts w:asciiTheme="minorHAnsi" w:hAnsiTheme="minorHAnsi"/>
          <w:sz w:val="18"/>
          <w:szCs w:val="18"/>
        </w:rPr>
        <w:t>ASCENCIO GARZÓN, Juan Robinson</w:t>
      </w:r>
      <w:r w:rsidRPr="00C13C1C">
        <w:rPr>
          <w:rFonts w:asciiTheme="minorHAnsi" w:hAnsiTheme="minorHAnsi"/>
          <w:i/>
          <w:sz w:val="18"/>
          <w:szCs w:val="18"/>
        </w:rPr>
        <w:t xml:space="preserve">. Dominios Matemáticas 3. </w:t>
      </w:r>
      <w:r w:rsidRPr="00C13C1C">
        <w:rPr>
          <w:rFonts w:asciiTheme="minorHAnsi" w:hAnsiTheme="minorHAnsi"/>
          <w:sz w:val="18"/>
          <w:szCs w:val="18"/>
        </w:rPr>
        <w:t>Editorial Escuelas del Futuro, 2.002. Bogotá Colombia. ISBN 958-70-5010-X</w:t>
      </w:r>
    </w:p>
  </w:footnote>
  <w:footnote w:id="20">
    <w:p w:rsidR="006C6EC4" w:rsidRPr="00624C7D" w:rsidRDefault="006C6EC4" w:rsidP="006C6EC4">
      <w:pPr>
        <w:pStyle w:val="Textonotapie"/>
        <w:rPr>
          <w:lang w:val="es-AR"/>
        </w:rPr>
      </w:pPr>
      <w:r w:rsidRPr="00C13C1C">
        <w:rPr>
          <w:rStyle w:val="Refdenotaalpie"/>
          <w:rFonts w:asciiTheme="minorHAnsi" w:hAnsiTheme="minorHAnsi"/>
          <w:sz w:val="18"/>
          <w:szCs w:val="18"/>
        </w:rPr>
        <w:footnoteRef/>
      </w:r>
      <w:r w:rsidRPr="00C13C1C">
        <w:rPr>
          <w:rFonts w:asciiTheme="minorHAnsi" w:hAnsiTheme="minorHAnsi"/>
          <w:sz w:val="18"/>
          <w:szCs w:val="18"/>
        </w:rPr>
        <w:t xml:space="preserve"> </w:t>
      </w:r>
      <w:hyperlink r:id="rId7" w:history="1">
        <w:r w:rsidRPr="00C13C1C">
          <w:rPr>
            <w:rStyle w:val="Hipervnculo"/>
            <w:rFonts w:asciiTheme="minorHAnsi" w:hAnsiTheme="minorHAnsi"/>
            <w:sz w:val="18"/>
            <w:szCs w:val="18"/>
          </w:rPr>
          <w:t>http://pdf.rincondelvago.com/homotecia.html</w:t>
        </w:r>
      </w:hyperlink>
    </w:p>
  </w:footnote>
  <w:footnote w:id="21">
    <w:p w:rsidR="006C6EC4" w:rsidRPr="00C13C1C" w:rsidRDefault="006C6EC4" w:rsidP="006C6EC4">
      <w:pPr>
        <w:pStyle w:val="Textonotapie"/>
        <w:rPr>
          <w:rFonts w:asciiTheme="minorHAnsi" w:hAnsiTheme="minorHAnsi"/>
          <w:sz w:val="18"/>
          <w:szCs w:val="18"/>
          <w:lang w:val="es-AR"/>
        </w:rPr>
      </w:pPr>
      <w:r w:rsidRPr="00C13C1C">
        <w:rPr>
          <w:rStyle w:val="Refdenotaalpie"/>
          <w:rFonts w:asciiTheme="minorHAnsi" w:hAnsiTheme="minorHAnsi"/>
          <w:sz w:val="18"/>
          <w:szCs w:val="18"/>
        </w:rPr>
        <w:footnoteRef/>
      </w:r>
      <w:r w:rsidRPr="00C13C1C">
        <w:rPr>
          <w:rFonts w:asciiTheme="minorHAnsi" w:hAnsiTheme="minorHAnsi"/>
          <w:sz w:val="18"/>
          <w:szCs w:val="18"/>
        </w:rPr>
        <w:t xml:space="preserve"> </w:t>
      </w:r>
      <w:hyperlink r:id="rId8" w:history="1">
        <w:r w:rsidRPr="00C13C1C">
          <w:rPr>
            <w:rStyle w:val="Hipervnculo"/>
            <w:rFonts w:asciiTheme="minorHAnsi" w:hAnsiTheme="minorHAnsi"/>
            <w:sz w:val="18"/>
            <w:szCs w:val="18"/>
          </w:rPr>
          <w:t>http://pdf.rincondelvago.com/homotecia.html</w:t>
        </w:r>
      </w:hyperlink>
    </w:p>
  </w:footnote>
  <w:footnote w:id="22">
    <w:p w:rsidR="006C6EC4" w:rsidRPr="00C13C1C" w:rsidRDefault="006C6EC4" w:rsidP="006C6EC4">
      <w:pPr>
        <w:pBdr>
          <w:right w:val="dotted" w:sz="8" w:space="12" w:color="969696"/>
        </w:pBdr>
        <w:textAlignment w:val="baseline"/>
        <w:rPr>
          <w:rFonts w:asciiTheme="minorHAnsi" w:hAnsiTheme="minorHAnsi"/>
          <w:sz w:val="18"/>
          <w:szCs w:val="18"/>
          <w:lang w:val="es-AR"/>
        </w:rPr>
      </w:pPr>
      <w:r w:rsidRPr="00C13C1C">
        <w:rPr>
          <w:rStyle w:val="Refdenotaalpie"/>
          <w:rFonts w:asciiTheme="minorHAnsi" w:hAnsiTheme="minorHAnsi"/>
          <w:sz w:val="18"/>
          <w:szCs w:val="18"/>
        </w:rPr>
        <w:footnoteRef/>
      </w:r>
      <w:r w:rsidRPr="00C13C1C">
        <w:rPr>
          <w:rFonts w:asciiTheme="minorHAnsi" w:hAnsiTheme="minorHAnsi"/>
          <w:sz w:val="18"/>
          <w:szCs w:val="18"/>
        </w:rPr>
        <w:t xml:space="preserve"> Imagen tomada de: </w:t>
      </w:r>
      <w:hyperlink r:id="rId9" w:history="1">
        <w:r w:rsidRPr="00C13C1C">
          <w:rPr>
            <w:rStyle w:val="Hipervnculo"/>
            <w:rFonts w:asciiTheme="minorHAnsi" w:hAnsiTheme="minorHAnsi"/>
            <w:sz w:val="18"/>
            <w:szCs w:val="18"/>
          </w:rPr>
          <w:t>http://www.disfrutalasmatematicas.com/geometria/reescala.html</w:t>
        </w:r>
      </w:hyperlink>
    </w:p>
  </w:footnote>
  <w:footnote w:id="23">
    <w:p w:rsidR="006C6EC4" w:rsidRPr="00C13C1C" w:rsidRDefault="006C6EC4" w:rsidP="006C6EC4">
      <w:pPr>
        <w:pStyle w:val="Textonotapie"/>
        <w:rPr>
          <w:rFonts w:asciiTheme="minorHAnsi" w:hAnsiTheme="minorHAnsi" w:cs="Arial"/>
          <w:sz w:val="18"/>
          <w:szCs w:val="18"/>
          <w:lang w:val="es-AR"/>
        </w:rPr>
      </w:pPr>
      <w:r w:rsidRPr="00C13C1C">
        <w:rPr>
          <w:rStyle w:val="Refdenotaalpie"/>
          <w:rFonts w:asciiTheme="minorHAnsi" w:hAnsiTheme="minorHAnsi" w:cs="Arial"/>
          <w:sz w:val="18"/>
          <w:szCs w:val="18"/>
        </w:rPr>
        <w:footnoteRef/>
      </w:r>
      <w:r w:rsidRPr="00C13C1C">
        <w:rPr>
          <w:rFonts w:asciiTheme="minorHAnsi" w:hAnsiTheme="minorHAnsi" w:cs="Arial"/>
          <w:sz w:val="18"/>
          <w:szCs w:val="18"/>
        </w:rPr>
        <w:t xml:space="preserve"> </w:t>
      </w:r>
      <w:r w:rsidRPr="00C13C1C">
        <w:rPr>
          <w:rFonts w:asciiTheme="minorHAnsi" w:hAnsiTheme="minorHAnsi" w:cs="Arial"/>
          <w:sz w:val="18"/>
          <w:szCs w:val="18"/>
          <w:lang w:val="es-AR"/>
        </w:rPr>
        <w:t>PERILLA, M. CORTES, M. Procesos Matemáticos 7. ED. Santillana S.A. 1.995.Bogotá Colombia.</w:t>
      </w:r>
      <w:r w:rsidRPr="00C13C1C">
        <w:rPr>
          <w:rFonts w:asciiTheme="minorHAnsi" w:hAnsiTheme="minorHAnsi"/>
          <w:sz w:val="18"/>
          <w:szCs w:val="18"/>
        </w:rPr>
        <w:t xml:space="preserve"> </w:t>
      </w:r>
      <w:r w:rsidRPr="00C13C1C">
        <w:rPr>
          <w:rFonts w:asciiTheme="minorHAnsi" w:hAnsiTheme="minorHAnsi" w:cs="Arial"/>
          <w:sz w:val="18"/>
          <w:szCs w:val="18"/>
        </w:rPr>
        <w:t>ISBN 958-24-0244-X</w:t>
      </w:r>
    </w:p>
  </w:footnote>
  <w:footnote w:id="24">
    <w:p w:rsidR="006C6EC4" w:rsidRPr="00C13C1C" w:rsidRDefault="006C6EC4" w:rsidP="006C6EC4">
      <w:pPr>
        <w:pBdr>
          <w:right w:val="dotted" w:sz="8" w:space="12" w:color="969696"/>
        </w:pBdr>
        <w:textAlignment w:val="baseline"/>
        <w:rPr>
          <w:rFonts w:asciiTheme="minorHAnsi" w:hAnsiTheme="minorHAnsi"/>
          <w:sz w:val="18"/>
          <w:szCs w:val="18"/>
          <w:lang w:val="es-AR"/>
        </w:rPr>
      </w:pPr>
      <w:r w:rsidRPr="00C13C1C">
        <w:rPr>
          <w:rStyle w:val="Refdenotaalpie"/>
          <w:rFonts w:asciiTheme="minorHAnsi" w:hAnsiTheme="minorHAnsi"/>
          <w:sz w:val="18"/>
          <w:szCs w:val="18"/>
        </w:rPr>
        <w:footnoteRef/>
      </w:r>
      <w:r w:rsidRPr="00C13C1C">
        <w:rPr>
          <w:rFonts w:asciiTheme="minorHAnsi" w:hAnsiTheme="minorHAnsi"/>
          <w:sz w:val="18"/>
          <w:szCs w:val="18"/>
        </w:rPr>
        <w:t xml:space="preserve"> Imagen tomada de: </w:t>
      </w:r>
      <w:hyperlink r:id="rId10" w:history="1">
        <w:r w:rsidRPr="00C13C1C">
          <w:rPr>
            <w:rStyle w:val="Hipervnculo"/>
            <w:rFonts w:asciiTheme="minorHAnsi" w:hAnsiTheme="minorHAnsi"/>
            <w:sz w:val="18"/>
            <w:szCs w:val="18"/>
          </w:rPr>
          <w:t>http://www.disfrutalasmatematicas.com/geometria/reescala.html</w:t>
        </w:r>
      </w:hyperlink>
    </w:p>
  </w:footnote>
  <w:footnote w:id="25">
    <w:p w:rsidR="006C6EC4" w:rsidRPr="00C13C1C" w:rsidRDefault="006C6EC4" w:rsidP="006C6EC4">
      <w:pPr>
        <w:pStyle w:val="Textonotapie"/>
        <w:rPr>
          <w:rFonts w:asciiTheme="minorHAnsi" w:hAnsiTheme="minorHAnsi"/>
          <w:sz w:val="18"/>
          <w:szCs w:val="18"/>
          <w:lang w:val="es-AR"/>
        </w:rPr>
      </w:pPr>
      <w:r w:rsidRPr="00C13C1C">
        <w:rPr>
          <w:rStyle w:val="Refdenotaalpie"/>
          <w:rFonts w:asciiTheme="minorHAnsi" w:hAnsiTheme="minorHAnsi"/>
          <w:sz w:val="18"/>
          <w:szCs w:val="18"/>
        </w:rPr>
        <w:footnoteRef/>
      </w:r>
      <w:r w:rsidRPr="00C13C1C">
        <w:rPr>
          <w:rFonts w:asciiTheme="minorHAnsi" w:hAnsiTheme="minorHAnsi"/>
          <w:sz w:val="18"/>
          <w:szCs w:val="18"/>
        </w:rPr>
        <w:t xml:space="preserve"> </w:t>
      </w:r>
      <w:hyperlink r:id="rId11" w:history="1">
        <w:r w:rsidRPr="00C13C1C">
          <w:rPr>
            <w:rStyle w:val="Hipervnculo"/>
            <w:rFonts w:asciiTheme="minorHAnsi" w:hAnsiTheme="minorHAnsi"/>
            <w:sz w:val="18"/>
            <w:szCs w:val="18"/>
          </w:rPr>
          <w:t>http://www.disfrutalasmatematicas.com/geometria/reescala.html</w:t>
        </w:r>
      </w:hyperlink>
    </w:p>
  </w:footnote>
  <w:footnote w:id="26">
    <w:p w:rsidR="006C6EC4" w:rsidRPr="00FD0255" w:rsidRDefault="006C6EC4" w:rsidP="006C6EC4">
      <w:pPr>
        <w:pStyle w:val="Textonotapie"/>
        <w:rPr>
          <w:rFonts w:ascii="Calibri" w:hAnsi="Calibri"/>
          <w:sz w:val="18"/>
          <w:szCs w:val="18"/>
          <w:lang w:val="es-AR"/>
        </w:rPr>
      </w:pPr>
      <w:r w:rsidRPr="00C13C1C">
        <w:rPr>
          <w:rStyle w:val="Refdenotaalpie"/>
          <w:rFonts w:asciiTheme="minorHAnsi" w:hAnsiTheme="minorHAnsi"/>
          <w:sz w:val="18"/>
          <w:szCs w:val="18"/>
        </w:rPr>
        <w:footnoteRef/>
      </w:r>
      <w:r w:rsidRPr="00C13C1C">
        <w:rPr>
          <w:rFonts w:asciiTheme="minorHAnsi" w:hAnsiTheme="minorHAnsi"/>
          <w:sz w:val="18"/>
          <w:szCs w:val="18"/>
        </w:rPr>
        <w:t xml:space="preserve"> </w:t>
      </w:r>
      <w:hyperlink r:id="rId12" w:history="1">
        <w:r w:rsidRPr="00C13C1C">
          <w:rPr>
            <w:rStyle w:val="Hipervnculo"/>
            <w:rFonts w:asciiTheme="minorHAnsi" w:hAnsiTheme="minorHAnsi"/>
            <w:sz w:val="18"/>
            <w:szCs w:val="18"/>
          </w:rPr>
          <w:t>http://www.comesed.com/Sb/sbt1118.htm</w:t>
        </w:r>
      </w:hyperlink>
    </w:p>
  </w:footnote>
  <w:footnote w:id="27">
    <w:p w:rsidR="006C6EC4" w:rsidRPr="00C13C1C" w:rsidRDefault="006C6EC4" w:rsidP="006C6EC4">
      <w:pPr>
        <w:rPr>
          <w:rFonts w:asciiTheme="minorHAnsi" w:hAnsiTheme="minorHAnsi"/>
          <w:sz w:val="18"/>
          <w:szCs w:val="18"/>
          <w:lang w:val="es-AR"/>
        </w:rPr>
      </w:pPr>
      <w:r w:rsidRPr="00C13C1C">
        <w:rPr>
          <w:rStyle w:val="Refdenotaalpie"/>
          <w:rFonts w:asciiTheme="minorHAnsi" w:hAnsiTheme="minorHAnsi"/>
          <w:sz w:val="18"/>
          <w:szCs w:val="18"/>
        </w:rPr>
        <w:footnoteRef/>
      </w:r>
      <w:r w:rsidRPr="00C13C1C">
        <w:rPr>
          <w:rFonts w:asciiTheme="minorHAnsi" w:hAnsiTheme="minorHAnsi"/>
          <w:b/>
          <w:i/>
          <w:sz w:val="18"/>
          <w:szCs w:val="18"/>
        </w:rPr>
        <w:t xml:space="preserve"> </w:t>
      </w:r>
      <w:r w:rsidRPr="00C13C1C">
        <w:rPr>
          <w:rFonts w:asciiTheme="minorHAnsi" w:hAnsiTheme="minorHAnsi"/>
          <w:sz w:val="18"/>
          <w:szCs w:val="18"/>
        </w:rPr>
        <w:t>Imagen tomada de</w:t>
      </w:r>
      <w:r w:rsidRPr="00C13C1C">
        <w:rPr>
          <w:rFonts w:asciiTheme="minorHAnsi" w:hAnsiTheme="minorHAnsi"/>
          <w:b/>
          <w:i/>
          <w:sz w:val="18"/>
          <w:szCs w:val="18"/>
        </w:rPr>
        <w:t xml:space="preserve">: </w:t>
      </w:r>
      <w:hyperlink r:id="rId13" w:history="1">
        <w:r w:rsidRPr="00C13C1C">
          <w:rPr>
            <w:rStyle w:val="Hipervnculo"/>
            <w:rFonts w:asciiTheme="minorHAnsi" w:hAnsiTheme="minorHAnsi"/>
            <w:i/>
            <w:sz w:val="18"/>
            <w:szCs w:val="18"/>
          </w:rPr>
          <w:t>http://www.comesed.com/Sb/sbt1118.htm</w:t>
        </w:r>
      </w:hyperlink>
    </w:p>
  </w:footnote>
  <w:footnote w:id="28">
    <w:p w:rsidR="006C6EC4" w:rsidRPr="00C13C1C" w:rsidRDefault="006C6EC4" w:rsidP="006C6EC4">
      <w:pPr>
        <w:pStyle w:val="Textonotapie"/>
        <w:rPr>
          <w:rFonts w:asciiTheme="minorHAnsi" w:hAnsiTheme="minorHAnsi"/>
          <w:sz w:val="18"/>
          <w:szCs w:val="18"/>
          <w:lang w:val="es-AR"/>
        </w:rPr>
      </w:pPr>
      <w:r w:rsidRPr="00C13C1C">
        <w:rPr>
          <w:rStyle w:val="Refdenotaalpie"/>
          <w:rFonts w:asciiTheme="minorHAnsi" w:hAnsiTheme="minorHAnsi"/>
          <w:sz w:val="18"/>
          <w:szCs w:val="18"/>
        </w:rPr>
        <w:footnoteRef/>
      </w:r>
      <w:r w:rsidRPr="00C13C1C">
        <w:rPr>
          <w:rFonts w:asciiTheme="minorHAnsi" w:hAnsiTheme="minorHAnsi"/>
          <w:sz w:val="18"/>
          <w:szCs w:val="18"/>
        </w:rPr>
        <w:t xml:space="preserve"> </w:t>
      </w:r>
      <w:hyperlink r:id="rId14" w:history="1">
        <w:r w:rsidRPr="00C13C1C">
          <w:rPr>
            <w:rStyle w:val="Hipervnculo"/>
            <w:rFonts w:asciiTheme="minorHAnsi" w:hAnsiTheme="minorHAnsi"/>
            <w:sz w:val="18"/>
            <w:szCs w:val="18"/>
          </w:rPr>
          <w:t>http://www.comesed.com/Sb/sbt1118.htm</w:t>
        </w:r>
      </w:hyperlink>
    </w:p>
  </w:footnote>
  <w:footnote w:id="29">
    <w:p w:rsidR="006C6EC4" w:rsidRPr="00F37524" w:rsidRDefault="006C6EC4" w:rsidP="006C6EC4">
      <w:pPr>
        <w:rPr>
          <w:rFonts w:cs="Arial"/>
          <w:sz w:val="16"/>
          <w:szCs w:val="16"/>
        </w:rPr>
      </w:pPr>
      <w:r w:rsidRPr="00C13C1C">
        <w:rPr>
          <w:rStyle w:val="Refdenotaalpie"/>
          <w:rFonts w:asciiTheme="minorHAnsi" w:hAnsiTheme="minorHAnsi"/>
          <w:sz w:val="18"/>
          <w:szCs w:val="18"/>
        </w:rPr>
        <w:footnoteRef/>
      </w:r>
      <w:r w:rsidRPr="00C13C1C">
        <w:rPr>
          <w:rFonts w:asciiTheme="minorHAnsi" w:hAnsiTheme="minorHAnsi"/>
          <w:sz w:val="18"/>
          <w:szCs w:val="18"/>
        </w:rPr>
        <w:t xml:space="preserve"> Imagen tomada de: </w:t>
      </w:r>
      <w:hyperlink r:id="rId15" w:history="1">
        <w:r w:rsidRPr="00C13C1C">
          <w:rPr>
            <w:rStyle w:val="Hipervnculo"/>
            <w:rFonts w:asciiTheme="minorHAnsi" w:hAnsiTheme="minorHAnsi"/>
            <w:sz w:val="18"/>
            <w:szCs w:val="18"/>
          </w:rPr>
          <w:t>http://www.comesed.com/Sb/sbt1118.htm</w:t>
        </w:r>
      </w:hyperlink>
    </w:p>
  </w:footnote>
  <w:footnote w:id="30">
    <w:p w:rsidR="006C6EC4" w:rsidRPr="00C13C1C" w:rsidRDefault="006C6EC4" w:rsidP="006C6EC4">
      <w:pPr>
        <w:pStyle w:val="Textonotapie"/>
        <w:rPr>
          <w:rFonts w:asciiTheme="minorHAnsi" w:hAnsiTheme="minorHAnsi"/>
          <w:sz w:val="18"/>
          <w:szCs w:val="18"/>
          <w:lang w:val="es-AR"/>
        </w:rPr>
      </w:pPr>
      <w:r w:rsidRPr="00C13C1C">
        <w:rPr>
          <w:rStyle w:val="Refdenotaalpie"/>
          <w:rFonts w:asciiTheme="minorHAnsi" w:hAnsiTheme="minorHAnsi"/>
          <w:sz w:val="18"/>
          <w:szCs w:val="18"/>
        </w:rPr>
        <w:footnoteRef/>
      </w:r>
      <w:r w:rsidRPr="00C13C1C">
        <w:rPr>
          <w:rFonts w:asciiTheme="minorHAnsi" w:hAnsiTheme="minorHAnsi"/>
          <w:sz w:val="18"/>
          <w:szCs w:val="18"/>
        </w:rPr>
        <w:t xml:space="preserve"> </w:t>
      </w:r>
      <w:r w:rsidRPr="00C13C1C">
        <w:rPr>
          <w:rFonts w:asciiTheme="minorHAnsi" w:hAnsiTheme="minorHAnsi"/>
          <w:sz w:val="18"/>
          <w:szCs w:val="18"/>
          <w:lang w:val="es-AR"/>
        </w:rPr>
        <w:t>PERILLA, M. CORTES, M. Procesos Matemáticos 7. ED. Santillana S.A. 1.995.Bogotá Colombia.</w:t>
      </w:r>
      <w:r w:rsidRPr="00C13C1C">
        <w:rPr>
          <w:rFonts w:asciiTheme="minorHAnsi" w:hAnsiTheme="minorHAnsi"/>
          <w:sz w:val="18"/>
          <w:szCs w:val="18"/>
        </w:rPr>
        <w:t>ISBN 958-24-0244-X</w:t>
      </w:r>
    </w:p>
  </w:footnote>
  <w:footnote w:id="31">
    <w:p w:rsidR="006C6EC4" w:rsidRPr="005321BD" w:rsidRDefault="006C6EC4" w:rsidP="006C6EC4">
      <w:pPr>
        <w:pStyle w:val="Textonotapie"/>
        <w:rPr>
          <w:lang w:val="es-AR"/>
        </w:rPr>
      </w:pPr>
      <w:r w:rsidRPr="00C13C1C">
        <w:rPr>
          <w:rStyle w:val="Refdenotaalpie"/>
          <w:rFonts w:asciiTheme="minorHAnsi" w:hAnsiTheme="minorHAnsi"/>
          <w:sz w:val="18"/>
          <w:szCs w:val="18"/>
        </w:rPr>
        <w:footnoteRef/>
      </w:r>
      <w:r w:rsidRPr="00C13C1C">
        <w:rPr>
          <w:rFonts w:asciiTheme="minorHAnsi" w:hAnsiTheme="minorHAnsi"/>
          <w:sz w:val="18"/>
          <w:szCs w:val="18"/>
        </w:rPr>
        <w:t xml:space="preserve"> </w:t>
      </w:r>
      <w:hyperlink r:id="rId16" w:history="1">
        <w:r w:rsidRPr="00C13C1C">
          <w:rPr>
            <w:rStyle w:val="Hipervnculo"/>
            <w:rFonts w:asciiTheme="minorHAnsi" w:hAnsiTheme="minorHAnsi"/>
            <w:sz w:val="18"/>
            <w:szCs w:val="18"/>
          </w:rPr>
          <w:t>http://es.scribd.com/doc/41207545/homotecia</w:t>
        </w:r>
      </w:hyperlink>
    </w:p>
  </w:footnote>
  <w:footnote w:id="32">
    <w:p w:rsidR="006C6EC4" w:rsidRPr="00C13C1C" w:rsidRDefault="006C6EC4" w:rsidP="006C6EC4">
      <w:pPr>
        <w:pBdr>
          <w:right w:val="dotted" w:sz="8" w:space="12" w:color="969696"/>
        </w:pBdr>
        <w:jc w:val="center"/>
        <w:textAlignment w:val="baseline"/>
        <w:rPr>
          <w:lang w:val="es-AR"/>
        </w:rPr>
      </w:pPr>
      <w:r>
        <w:rPr>
          <w:rStyle w:val="Refdenotaalpie"/>
        </w:rPr>
        <w:footnoteRef/>
      </w:r>
      <w:r>
        <w:t xml:space="preserve"> </w:t>
      </w:r>
      <w:r w:rsidRPr="00C13C1C">
        <w:rPr>
          <w:rFonts w:asciiTheme="minorHAnsi" w:hAnsiTheme="minorHAnsi"/>
          <w:sz w:val="18"/>
          <w:szCs w:val="18"/>
          <w:lang w:val="es-AR"/>
        </w:rPr>
        <w:t>PERILLA, M. CORTES, M. Procesos Matemáticos 7. ED. Santillana S.A. 1.995.Bogotá Colombia.</w:t>
      </w:r>
      <w:r w:rsidRPr="00C13C1C">
        <w:rPr>
          <w:rFonts w:asciiTheme="minorHAnsi" w:hAnsiTheme="minorHAnsi"/>
          <w:sz w:val="18"/>
          <w:szCs w:val="18"/>
        </w:rPr>
        <w:t>ISBN 958-24-0244-X</w:t>
      </w:r>
    </w:p>
  </w:footnote>
  <w:footnote w:id="33">
    <w:p w:rsidR="006C6EC4" w:rsidRPr="00CC5089" w:rsidRDefault="006C6EC4" w:rsidP="006C6EC4">
      <w:pPr>
        <w:pStyle w:val="Textonotapie"/>
        <w:rPr>
          <w:lang w:val="es-AR"/>
        </w:rPr>
      </w:pPr>
      <w:r>
        <w:rPr>
          <w:rStyle w:val="Refdenotaalpie"/>
        </w:rPr>
        <w:footnoteRef/>
      </w:r>
      <w:r>
        <w:t xml:space="preserve"> </w:t>
      </w:r>
      <w:r w:rsidRPr="00C13C1C">
        <w:rPr>
          <w:rFonts w:asciiTheme="minorHAnsi" w:hAnsiTheme="minorHAnsi"/>
          <w:sz w:val="18"/>
          <w:szCs w:val="18"/>
          <w:lang w:val="es-AR"/>
        </w:rPr>
        <w:t>PERILLA, M. CORTES, M. Procesos Matemáticos 7. ED. Santillana S.A. 1.995.Bogotá Colombia.</w:t>
      </w:r>
      <w:r w:rsidRPr="00C13C1C">
        <w:rPr>
          <w:rFonts w:asciiTheme="minorHAnsi" w:hAnsiTheme="minorHAnsi"/>
          <w:sz w:val="18"/>
          <w:szCs w:val="18"/>
        </w:rPr>
        <w:t>ISBN 958-24-0244-X</w:t>
      </w:r>
    </w:p>
  </w:footnote>
  <w:footnote w:id="34">
    <w:p w:rsidR="006C6EC4" w:rsidRPr="00CC5089" w:rsidRDefault="006C6EC4" w:rsidP="006C6EC4">
      <w:pPr>
        <w:pStyle w:val="Textonotapie"/>
        <w:rPr>
          <w:lang w:val="es-AR"/>
        </w:rPr>
      </w:pPr>
      <w:r>
        <w:rPr>
          <w:rStyle w:val="Refdenotaalpie"/>
        </w:rPr>
        <w:footnoteRef/>
      </w:r>
      <w:r>
        <w:t xml:space="preserve"> </w:t>
      </w:r>
      <w:r w:rsidRPr="00C13C1C">
        <w:rPr>
          <w:rFonts w:asciiTheme="minorHAnsi" w:hAnsiTheme="minorHAnsi"/>
          <w:sz w:val="18"/>
          <w:szCs w:val="18"/>
          <w:lang w:val="es-AR"/>
        </w:rPr>
        <w:t>PERILLA, M. CORTES, M. Procesos Matemáticos 7. ED. Santillana S.A. 1.995.Bogotá Colombia.</w:t>
      </w:r>
      <w:r w:rsidRPr="00C13C1C">
        <w:rPr>
          <w:rFonts w:asciiTheme="minorHAnsi" w:hAnsiTheme="minorHAnsi"/>
          <w:sz w:val="18"/>
          <w:szCs w:val="18"/>
        </w:rPr>
        <w:t>ISBN 958-24-0244-X</w:t>
      </w:r>
    </w:p>
  </w:footnote>
  <w:footnote w:id="35">
    <w:p w:rsidR="006C6EC4" w:rsidRPr="00CC5089" w:rsidRDefault="006C6EC4" w:rsidP="006C6EC4">
      <w:pPr>
        <w:pStyle w:val="Textonotapie"/>
        <w:rPr>
          <w:lang w:val="es-AR"/>
        </w:rPr>
      </w:pPr>
      <w:r>
        <w:rPr>
          <w:rStyle w:val="Refdenotaalpie"/>
        </w:rPr>
        <w:footnoteRef/>
      </w:r>
      <w:r>
        <w:t xml:space="preserve"> </w:t>
      </w:r>
      <w:r w:rsidRPr="00C13C1C">
        <w:rPr>
          <w:rFonts w:asciiTheme="minorHAnsi" w:hAnsiTheme="minorHAnsi"/>
          <w:sz w:val="18"/>
          <w:szCs w:val="18"/>
          <w:lang w:val="es-AR"/>
        </w:rPr>
        <w:t>PERILLA, M. CORTES, M. Procesos Matemáticos 7. ED. Santillana S.A. 1.995.Bogotá Colombia.</w:t>
      </w:r>
      <w:r w:rsidRPr="00C13C1C">
        <w:rPr>
          <w:rFonts w:asciiTheme="minorHAnsi" w:hAnsiTheme="minorHAnsi"/>
          <w:sz w:val="18"/>
          <w:szCs w:val="18"/>
        </w:rPr>
        <w:t>ISBN 958-24-0244-X</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36A0A" w:rsidRPr="00C17CC6" w:rsidRDefault="00B2231F" w:rsidP="00236A0A">
    <w:pPr>
      <w:pStyle w:val="Encabezado"/>
      <w:spacing w:after="0" w:line="240" w:lineRule="auto"/>
      <w:jc w:val="right"/>
      <w:rPr>
        <w:rFonts w:ascii="Arial" w:hAnsi="Arial"/>
        <w:i/>
        <w:sz w:val="20"/>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2049" type="#_x0000_t75" style="position:absolute;left:0;text-align:left;margin-left:-90pt;margin-top:-108pt;width:618.95pt;height:801pt;z-index:-251658752;mso-wrap-edited:f;mso-position-horizontal-relative:margin;mso-position-vertical-relative:margin" wrapcoords="-26 0 -26 21559 21600 21559 21600 0 -26 0">
          <v:imagedata r:id="rId1" o:title="interna word"/>
          <w10:wrap anchorx="margin" anchory="margin"/>
        </v:shape>
      </w:pict>
    </w:r>
    <w:r w:rsidR="00236A0A" w:rsidRPr="00C17CC6">
      <w:rPr>
        <w:rFonts w:ascii="Arial" w:hAnsi="Arial"/>
        <w:i/>
        <w:sz w:val="20"/>
      </w:rPr>
      <w:t>RECURSO COGNITIVO</w:t>
    </w:r>
  </w:p>
  <w:p w:rsidR="00236A0A" w:rsidRPr="00C17CC6" w:rsidRDefault="00236A0A" w:rsidP="00236A0A">
    <w:pPr>
      <w:pStyle w:val="Encabezado"/>
      <w:spacing w:after="0" w:line="240" w:lineRule="auto"/>
      <w:jc w:val="right"/>
      <w:rPr>
        <w:rFonts w:ascii="Arial" w:hAnsi="Arial"/>
        <w:sz w:val="20"/>
      </w:rPr>
    </w:pPr>
    <w:r w:rsidRPr="00C17CC6">
      <w:rPr>
        <w:rFonts w:ascii="Arial" w:hAnsi="Arial"/>
        <w:sz w:val="20"/>
      </w:rPr>
      <w:t xml:space="preserve">ÁREA: </w:t>
    </w:r>
    <w:r w:rsidR="00D0789E">
      <w:rPr>
        <w:rFonts w:ascii="Arial" w:hAnsi="Arial"/>
        <w:sz w:val="20"/>
      </w:rPr>
      <w:t>Matemáticas</w:t>
    </w:r>
  </w:p>
  <w:p w:rsidR="00D0789E" w:rsidRDefault="00236A0A" w:rsidP="00236A0A">
    <w:pPr>
      <w:pStyle w:val="Encabezado"/>
      <w:spacing w:after="0" w:line="240" w:lineRule="auto"/>
      <w:jc w:val="right"/>
      <w:rPr>
        <w:rFonts w:ascii="Arial" w:hAnsi="Arial"/>
        <w:sz w:val="20"/>
      </w:rPr>
    </w:pPr>
    <w:r w:rsidRPr="00C17CC6">
      <w:rPr>
        <w:rFonts w:ascii="Arial" w:hAnsi="Arial"/>
        <w:sz w:val="20"/>
      </w:rPr>
      <w:t>CONCEPTO:</w:t>
    </w:r>
    <w:r w:rsidR="00D0789E">
      <w:rPr>
        <w:rFonts w:ascii="Arial" w:hAnsi="Arial"/>
        <w:sz w:val="20"/>
      </w:rPr>
      <w:t xml:space="preserve"> </w:t>
    </w:r>
    <w:r w:rsidR="00185674">
      <w:rPr>
        <w:rFonts w:ascii="Arial" w:hAnsi="Arial"/>
        <w:sz w:val="20"/>
      </w:rPr>
      <w:t>Objeto Geométrico</w:t>
    </w:r>
  </w:p>
  <w:p w:rsidR="00236A0A" w:rsidRPr="00674FE7" w:rsidRDefault="00236A0A" w:rsidP="00236A0A">
    <w:pPr>
      <w:pStyle w:val="Encabezado"/>
      <w:spacing w:after="0" w:line="240" w:lineRule="auto"/>
      <w:jc w:val="right"/>
      <w:rPr>
        <w:rFonts w:ascii="Arial" w:hAnsi="Arial"/>
        <w:sz w:val="20"/>
      </w:rPr>
    </w:pPr>
    <w:r w:rsidRPr="00C17CC6">
      <w:rPr>
        <w:rFonts w:ascii="Arial" w:hAnsi="Arial"/>
        <w:sz w:val="20"/>
      </w:rPr>
      <w:t>CICLO</w:t>
    </w:r>
    <w:r w:rsidR="00D0789E" w:rsidRPr="00C17CC6">
      <w:rPr>
        <w:rFonts w:ascii="Arial" w:hAnsi="Arial"/>
        <w:sz w:val="20"/>
      </w:rPr>
      <w:t>:</w:t>
    </w:r>
    <w:r w:rsidR="00304B92">
      <w:rPr>
        <w:rFonts w:ascii="Arial" w:hAnsi="Arial"/>
        <w:sz w:val="20"/>
      </w:rPr>
      <w:t xml:space="preserve"> </w:t>
    </w:r>
    <w:r w:rsidR="006C6EC4">
      <w:rPr>
        <w:rFonts w:ascii="Arial" w:hAnsi="Arial"/>
        <w:sz w:val="20"/>
      </w:rPr>
      <w:t>3</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Espacio-Foto03" style="width:13.5pt;height:12pt;visibility:visible" o:bullet="t">
        <v:imagedata r:id="rId1" o:title="Espacio-Foto03"/>
      </v:shape>
    </w:pict>
  </w:numPicBullet>
  <w:abstractNum w:abstractNumId="0">
    <w:nsid w:val="00852672"/>
    <w:multiLevelType w:val="hybridMultilevel"/>
    <w:tmpl w:val="56E6443E"/>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
    <w:nsid w:val="01857F31"/>
    <w:multiLevelType w:val="hybridMultilevel"/>
    <w:tmpl w:val="22569280"/>
    <w:lvl w:ilvl="0" w:tplc="F7FE8ECA">
      <w:start w:val="1"/>
      <w:numFmt w:val="decimal"/>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nsid w:val="0F1F3E69"/>
    <w:multiLevelType w:val="hybridMultilevel"/>
    <w:tmpl w:val="C7E2AE7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nsid w:val="1B1940DB"/>
    <w:multiLevelType w:val="hybridMultilevel"/>
    <w:tmpl w:val="7304F790"/>
    <w:lvl w:ilvl="0" w:tplc="D868BBB6">
      <w:start w:val="1"/>
      <w:numFmt w:val="decimal"/>
      <w:lvlText w:val="%1."/>
      <w:lvlJc w:val="left"/>
      <w:pPr>
        <w:ind w:left="720" w:hanging="360"/>
      </w:pPr>
      <w:rPr>
        <w:rFonts w:cs="Arial"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
    <w:nsid w:val="1D0458D3"/>
    <w:multiLevelType w:val="hybridMultilevel"/>
    <w:tmpl w:val="B55C2C8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nsid w:val="1F43744B"/>
    <w:multiLevelType w:val="hybridMultilevel"/>
    <w:tmpl w:val="742C2CFC"/>
    <w:lvl w:ilvl="0" w:tplc="7EDE9D1E">
      <w:start w:val="1"/>
      <w:numFmt w:val="lowerLetter"/>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
    <w:nsid w:val="2007571C"/>
    <w:multiLevelType w:val="hybridMultilevel"/>
    <w:tmpl w:val="3E1ABDC0"/>
    <w:lvl w:ilvl="0" w:tplc="C5F83B8C">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7">
    <w:nsid w:val="20551541"/>
    <w:multiLevelType w:val="hybridMultilevel"/>
    <w:tmpl w:val="17EC2A28"/>
    <w:lvl w:ilvl="0" w:tplc="203AD18A">
      <w:numFmt w:val="bullet"/>
      <w:lvlText w:val=""/>
      <w:lvlJc w:val="left"/>
      <w:pPr>
        <w:ind w:left="720" w:hanging="360"/>
      </w:pPr>
      <w:rPr>
        <w:rFonts w:ascii="Symbol" w:eastAsia="Times New Roman" w:hAnsi="Symbol"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nsid w:val="29765C1B"/>
    <w:multiLevelType w:val="hybridMultilevel"/>
    <w:tmpl w:val="9B78EC1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nsid w:val="2C7B261E"/>
    <w:multiLevelType w:val="hybridMultilevel"/>
    <w:tmpl w:val="1F7410B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nsid w:val="2E5F394F"/>
    <w:multiLevelType w:val="hybridMultilevel"/>
    <w:tmpl w:val="0D02695C"/>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nsid w:val="36FD418F"/>
    <w:multiLevelType w:val="hybridMultilevel"/>
    <w:tmpl w:val="A86EF85E"/>
    <w:lvl w:ilvl="0" w:tplc="F46A13E2">
      <w:start w:val="1"/>
      <w:numFmt w:val="bullet"/>
      <w:lvlText w:val=""/>
      <w:lvlJc w:val="left"/>
      <w:pPr>
        <w:tabs>
          <w:tab w:val="num" w:pos="720"/>
        </w:tabs>
        <w:ind w:left="720" w:hanging="360"/>
      </w:pPr>
      <w:rPr>
        <w:rFonts w:ascii="Symbol" w:hAnsi="Symbol" w:hint="default"/>
        <w:color w:val="800000"/>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2">
    <w:nsid w:val="3AE17B9F"/>
    <w:multiLevelType w:val="hybridMultilevel"/>
    <w:tmpl w:val="C79C51FC"/>
    <w:lvl w:ilvl="0" w:tplc="0C0A0019">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3">
    <w:nsid w:val="3D8E3DC5"/>
    <w:multiLevelType w:val="hybridMultilevel"/>
    <w:tmpl w:val="A54CC600"/>
    <w:lvl w:ilvl="0" w:tplc="0C0A0019">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4">
    <w:nsid w:val="40122390"/>
    <w:multiLevelType w:val="hybridMultilevel"/>
    <w:tmpl w:val="EB92E3DA"/>
    <w:lvl w:ilvl="0" w:tplc="2C0A000F">
      <w:start w:val="1"/>
      <w:numFmt w:val="decimal"/>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5">
    <w:nsid w:val="445C3EE5"/>
    <w:multiLevelType w:val="hybridMultilevel"/>
    <w:tmpl w:val="0CA6947E"/>
    <w:lvl w:ilvl="0" w:tplc="C5F83B8C">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6">
    <w:nsid w:val="4C5E7FC1"/>
    <w:multiLevelType w:val="hybridMultilevel"/>
    <w:tmpl w:val="DB8E622E"/>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nsid w:val="562D3197"/>
    <w:multiLevelType w:val="hybridMultilevel"/>
    <w:tmpl w:val="709A54B6"/>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8">
    <w:nsid w:val="69367F33"/>
    <w:multiLevelType w:val="hybridMultilevel"/>
    <w:tmpl w:val="DD08F5F0"/>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nsid w:val="69414373"/>
    <w:multiLevelType w:val="hybridMultilevel"/>
    <w:tmpl w:val="2EF2455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nsid w:val="6C2526BD"/>
    <w:multiLevelType w:val="hybridMultilevel"/>
    <w:tmpl w:val="EB92E3DA"/>
    <w:lvl w:ilvl="0" w:tplc="2C0A000F">
      <w:start w:val="1"/>
      <w:numFmt w:val="decimal"/>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21">
    <w:nsid w:val="706D4DB1"/>
    <w:multiLevelType w:val="hybridMultilevel"/>
    <w:tmpl w:val="B60C7492"/>
    <w:lvl w:ilvl="0" w:tplc="9C00118A">
      <w:start w:val="1"/>
      <w:numFmt w:val="decimal"/>
      <w:lvlText w:val="%1."/>
      <w:lvlJc w:val="left"/>
      <w:pPr>
        <w:ind w:left="720" w:hanging="360"/>
      </w:pPr>
      <w:rPr>
        <w:rFonts w:hint="default"/>
        <w:b/>
        <w:color w:val="1F497D"/>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22">
    <w:nsid w:val="71A21882"/>
    <w:multiLevelType w:val="hybridMultilevel"/>
    <w:tmpl w:val="9B8CF6E6"/>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3">
    <w:nsid w:val="76416FF8"/>
    <w:multiLevelType w:val="hybridMultilevel"/>
    <w:tmpl w:val="B76427F8"/>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4">
    <w:nsid w:val="7E3213B2"/>
    <w:multiLevelType w:val="hybridMultilevel"/>
    <w:tmpl w:val="704EB85A"/>
    <w:lvl w:ilvl="0" w:tplc="240A0001">
      <w:numFmt w:val="bullet"/>
      <w:lvlText w:val=""/>
      <w:lvlJc w:val="left"/>
      <w:pPr>
        <w:ind w:left="720" w:hanging="360"/>
      </w:pPr>
      <w:rPr>
        <w:rFonts w:ascii="Symbol" w:eastAsia="Times New Roman" w:hAnsi="Symbol" w:cs="Times New Roman" w:hint="default"/>
        <w:b w:val="0"/>
        <w:i w:val="0"/>
        <w:u w:val="none"/>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0"/>
  </w:num>
  <w:num w:numId="2">
    <w:abstractNumId w:val="20"/>
  </w:num>
  <w:num w:numId="3">
    <w:abstractNumId w:val="8"/>
  </w:num>
  <w:num w:numId="4">
    <w:abstractNumId w:val="7"/>
  </w:num>
  <w:num w:numId="5">
    <w:abstractNumId w:val="17"/>
  </w:num>
  <w:num w:numId="6">
    <w:abstractNumId w:val="22"/>
  </w:num>
  <w:num w:numId="7">
    <w:abstractNumId w:val="11"/>
  </w:num>
  <w:num w:numId="8">
    <w:abstractNumId w:val="3"/>
  </w:num>
  <w:num w:numId="9">
    <w:abstractNumId w:val="5"/>
  </w:num>
  <w:num w:numId="10">
    <w:abstractNumId w:val="21"/>
  </w:num>
  <w:num w:numId="11">
    <w:abstractNumId w:val="4"/>
  </w:num>
  <w:num w:numId="12">
    <w:abstractNumId w:val="24"/>
  </w:num>
  <w:num w:numId="13">
    <w:abstractNumId w:val="23"/>
  </w:num>
  <w:num w:numId="14">
    <w:abstractNumId w:val="6"/>
  </w:num>
  <w:num w:numId="15">
    <w:abstractNumId w:val="15"/>
  </w:num>
  <w:num w:numId="16">
    <w:abstractNumId w:val="1"/>
  </w:num>
  <w:num w:numId="17">
    <w:abstractNumId w:val="12"/>
  </w:num>
  <w:num w:numId="18">
    <w:abstractNumId w:val="13"/>
  </w:num>
  <w:num w:numId="19">
    <w:abstractNumId w:val="16"/>
  </w:num>
  <w:num w:numId="20">
    <w:abstractNumId w:val="14"/>
  </w:num>
  <w:num w:numId="21">
    <w:abstractNumId w:val="18"/>
  </w:num>
  <w:num w:numId="22">
    <w:abstractNumId w:val="2"/>
  </w:num>
  <w:num w:numId="23">
    <w:abstractNumId w:val="19"/>
  </w:num>
  <w:num w:numId="24">
    <w:abstractNumId w:val="10"/>
  </w:num>
  <w:num w:numId="25">
    <w:abstractNumId w:val="9"/>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noPunctuationKerning/>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A77B3E"/>
    <w:rsid w:val="000E0E66"/>
    <w:rsid w:val="000F7F5F"/>
    <w:rsid w:val="00182D36"/>
    <w:rsid w:val="00185674"/>
    <w:rsid w:val="001B0F7A"/>
    <w:rsid w:val="001E7B3D"/>
    <w:rsid w:val="0020743E"/>
    <w:rsid w:val="00223311"/>
    <w:rsid w:val="00234C4B"/>
    <w:rsid w:val="00236A0A"/>
    <w:rsid w:val="00254318"/>
    <w:rsid w:val="00261856"/>
    <w:rsid w:val="002938AA"/>
    <w:rsid w:val="00294B41"/>
    <w:rsid w:val="002D053D"/>
    <w:rsid w:val="002D28F4"/>
    <w:rsid w:val="00304B92"/>
    <w:rsid w:val="00322D36"/>
    <w:rsid w:val="003457EB"/>
    <w:rsid w:val="00377BBD"/>
    <w:rsid w:val="00380370"/>
    <w:rsid w:val="00406300"/>
    <w:rsid w:val="0045320A"/>
    <w:rsid w:val="004A5362"/>
    <w:rsid w:val="004D754C"/>
    <w:rsid w:val="00513CC5"/>
    <w:rsid w:val="00537196"/>
    <w:rsid w:val="00601102"/>
    <w:rsid w:val="00676CB1"/>
    <w:rsid w:val="006C6EC4"/>
    <w:rsid w:val="006E033D"/>
    <w:rsid w:val="00702AD1"/>
    <w:rsid w:val="0077524E"/>
    <w:rsid w:val="007C521E"/>
    <w:rsid w:val="007D0FBF"/>
    <w:rsid w:val="007D6385"/>
    <w:rsid w:val="008D6EAF"/>
    <w:rsid w:val="00904F71"/>
    <w:rsid w:val="0091633A"/>
    <w:rsid w:val="009339D3"/>
    <w:rsid w:val="00A17191"/>
    <w:rsid w:val="00A73EE5"/>
    <w:rsid w:val="00A77B3E"/>
    <w:rsid w:val="00A815CE"/>
    <w:rsid w:val="00AE72DD"/>
    <w:rsid w:val="00B2231F"/>
    <w:rsid w:val="00B83120"/>
    <w:rsid w:val="00BA37CE"/>
    <w:rsid w:val="00C242C2"/>
    <w:rsid w:val="00C315D2"/>
    <w:rsid w:val="00C7445E"/>
    <w:rsid w:val="00C81F5C"/>
    <w:rsid w:val="00CA33A0"/>
    <w:rsid w:val="00CB2823"/>
    <w:rsid w:val="00CC78B7"/>
    <w:rsid w:val="00CF6C17"/>
    <w:rsid w:val="00D0789E"/>
    <w:rsid w:val="00D10285"/>
    <w:rsid w:val="00D30326"/>
    <w:rsid w:val="00D32327"/>
    <w:rsid w:val="00D375E5"/>
    <w:rsid w:val="00F42574"/>
    <w:rsid w:val="00F52CF7"/>
    <w:rsid w:val="00F81909"/>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footnote text" w:uiPriority="99"/>
    <w:lsdException w:name="annotation text" w:uiPriority="99"/>
    <w:lsdException w:name="caption" w:semiHidden="1" w:unhideWhenUsed="1" w:qFormat="1"/>
    <w:lsdException w:name="footnote reference" w:uiPriority="99"/>
    <w:lsdException w:name="annotation reference"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91E99"/>
    <w:pPr>
      <w:spacing w:after="200" w:line="276" w:lineRule="auto"/>
    </w:pPr>
    <w:rPr>
      <w:rFonts w:ascii="Calibri" w:eastAsia="Calibri" w:hAnsi="Calibri" w:cs="Calibri"/>
      <w:color w:val="000000"/>
      <w:sz w:val="22"/>
      <w:szCs w:val="22"/>
    </w:rPr>
  </w:style>
  <w:style w:type="paragraph" w:styleId="Ttulo1">
    <w:name w:val="heading 1"/>
    <w:basedOn w:val="Normal"/>
    <w:next w:val="Normal"/>
    <w:qFormat/>
    <w:rsid w:val="00EF7B96"/>
    <w:pPr>
      <w:spacing w:before="240" w:after="60" w:line="240" w:lineRule="auto"/>
      <w:outlineLvl w:val="0"/>
    </w:pPr>
    <w:rPr>
      <w:rFonts w:ascii="Arial" w:eastAsia="Arial" w:hAnsi="Arial" w:cs="Arial"/>
      <w:b/>
      <w:bCs/>
      <w:sz w:val="32"/>
      <w:szCs w:val="32"/>
    </w:rPr>
  </w:style>
  <w:style w:type="paragraph" w:styleId="Ttulo2">
    <w:name w:val="heading 2"/>
    <w:basedOn w:val="Normal"/>
    <w:next w:val="Normal"/>
    <w:qFormat/>
    <w:rsid w:val="00EF7B96"/>
    <w:pPr>
      <w:spacing w:before="240" w:after="60" w:line="240" w:lineRule="auto"/>
      <w:outlineLvl w:val="1"/>
    </w:pPr>
    <w:rPr>
      <w:rFonts w:ascii="Arial" w:eastAsia="Arial" w:hAnsi="Arial" w:cs="Arial"/>
      <w:b/>
      <w:bCs/>
      <w:i/>
      <w:iCs/>
      <w:sz w:val="28"/>
      <w:szCs w:val="28"/>
    </w:rPr>
  </w:style>
  <w:style w:type="paragraph" w:styleId="Ttulo3">
    <w:name w:val="heading 3"/>
    <w:basedOn w:val="Normal"/>
    <w:next w:val="Normal"/>
    <w:qFormat/>
    <w:rsid w:val="00EF7B96"/>
    <w:pPr>
      <w:spacing w:before="240" w:after="60" w:line="240" w:lineRule="auto"/>
      <w:outlineLvl w:val="2"/>
    </w:pPr>
    <w:rPr>
      <w:rFonts w:ascii="Arial" w:eastAsia="Arial" w:hAnsi="Arial" w:cs="Arial"/>
      <w:b/>
      <w:bCs/>
      <w:sz w:val="26"/>
      <w:szCs w:val="26"/>
    </w:rPr>
  </w:style>
  <w:style w:type="paragraph" w:styleId="Ttulo4">
    <w:name w:val="heading 4"/>
    <w:basedOn w:val="Normal"/>
    <w:next w:val="Normal"/>
    <w:qFormat/>
    <w:rsid w:val="00EF7B96"/>
    <w:pPr>
      <w:spacing w:before="240" w:after="60" w:line="240" w:lineRule="auto"/>
      <w:outlineLvl w:val="3"/>
    </w:pPr>
    <w:rPr>
      <w:b/>
      <w:bCs/>
      <w:sz w:val="28"/>
      <w:szCs w:val="28"/>
    </w:rPr>
  </w:style>
  <w:style w:type="paragraph" w:styleId="Ttulo5">
    <w:name w:val="heading 5"/>
    <w:basedOn w:val="Normal"/>
    <w:next w:val="Normal"/>
    <w:qFormat/>
    <w:rsid w:val="00EF7B96"/>
    <w:pPr>
      <w:spacing w:before="240" w:after="60" w:line="240" w:lineRule="auto"/>
      <w:outlineLvl w:val="4"/>
    </w:pPr>
    <w:rPr>
      <w:b/>
      <w:bCs/>
      <w:i/>
      <w:iCs/>
      <w:sz w:val="26"/>
      <w:szCs w:val="26"/>
    </w:rPr>
  </w:style>
  <w:style w:type="paragraph" w:styleId="Ttulo6">
    <w:name w:val="heading 6"/>
    <w:basedOn w:val="Normal"/>
    <w:next w:val="Normal"/>
    <w:qFormat/>
    <w:rsid w:val="00EF7B96"/>
    <w:pPr>
      <w:spacing w:before="240" w:after="60" w:line="240" w:lineRule="auto"/>
      <w:outlineLvl w:val="5"/>
    </w:pPr>
    <w:rPr>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rsid w:val="00DF597F"/>
    <w:pPr>
      <w:tabs>
        <w:tab w:val="center" w:pos="4419"/>
        <w:tab w:val="right" w:pos="8838"/>
      </w:tabs>
    </w:pPr>
  </w:style>
  <w:style w:type="character" w:customStyle="1" w:styleId="EncabezadoCar">
    <w:name w:val="Encabezado Car"/>
    <w:basedOn w:val="Fuentedeprrafopredeter"/>
    <w:link w:val="Encabezado"/>
    <w:rsid w:val="00DF597F"/>
    <w:rPr>
      <w:rFonts w:ascii="Calibri" w:eastAsia="Calibri" w:hAnsi="Calibri" w:cs="Calibri"/>
      <w:color w:val="000000"/>
      <w:sz w:val="22"/>
      <w:szCs w:val="22"/>
    </w:rPr>
  </w:style>
  <w:style w:type="paragraph" w:styleId="Piedepgina">
    <w:name w:val="footer"/>
    <w:basedOn w:val="Normal"/>
    <w:link w:val="PiedepginaCar"/>
    <w:rsid w:val="00DF597F"/>
    <w:pPr>
      <w:tabs>
        <w:tab w:val="center" w:pos="4419"/>
        <w:tab w:val="right" w:pos="8838"/>
      </w:tabs>
    </w:pPr>
  </w:style>
  <w:style w:type="character" w:customStyle="1" w:styleId="PiedepginaCar">
    <w:name w:val="Pie de página Car"/>
    <w:basedOn w:val="Fuentedeprrafopredeter"/>
    <w:link w:val="Piedepgina"/>
    <w:rsid w:val="00DF597F"/>
    <w:rPr>
      <w:rFonts w:ascii="Calibri" w:eastAsia="Calibri" w:hAnsi="Calibri" w:cs="Calibri"/>
      <w:color w:val="000000"/>
      <w:sz w:val="22"/>
      <w:szCs w:val="22"/>
    </w:rPr>
  </w:style>
  <w:style w:type="table" w:styleId="Tablaconcuadrcula">
    <w:name w:val="Table Grid"/>
    <w:basedOn w:val="Tablanormal"/>
    <w:rsid w:val="00DF597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avistosa3">
    <w:name w:val="Table Colorful 3"/>
    <w:basedOn w:val="Tablanormal"/>
    <w:rsid w:val="00DF597F"/>
    <w:pPr>
      <w:spacing w:after="200" w:line="276" w:lineRule="auto"/>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aweb2">
    <w:name w:val="Table Web 2"/>
    <w:basedOn w:val="Tablanormal"/>
    <w:rsid w:val="00DF597F"/>
    <w:pPr>
      <w:spacing w:after="200" w:line="276" w:lineRule="auto"/>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Listavistosa-nfasis11">
    <w:name w:val="Lista vistosa - Énfasis 11"/>
    <w:basedOn w:val="Normal"/>
    <w:uiPriority w:val="34"/>
    <w:qFormat/>
    <w:rsid w:val="00EF074E"/>
    <w:pPr>
      <w:ind w:left="720"/>
      <w:contextualSpacing/>
    </w:pPr>
  </w:style>
  <w:style w:type="paragraph" w:styleId="Textonotapie">
    <w:name w:val="footnote text"/>
    <w:basedOn w:val="Normal"/>
    <w:link w:val="TextonotapieCar"/>
    <w:uiPriority w:val="99"/>
    <w:rsid w:val="00674FE7"/>
    <w:pPr>
      <w:spacing w:after="0" w:line="240" w:lineRule="auto"/>
    </w:pPr>
    <w:rPr>
      <w:rFonts w:ascii="Cambria" w:eastAsia="Cambria" w:hAnsi="Cambria" w:cs="Times New Roman"/>
      <w:color w:val="auto"/>
      <w:sz w:val="24"/>
      <w:szCs w:val="24"/>
      <w:lang w:val="es-ES_tradnl" w:eastAsia="en-US"/>
    </w:rPr>
  </w:style>
  <w:style w:type="character" w:customStyle="1" w:styleId="TextonotapieCar">
    <w:name w:val="Texto nota pie Car"/>
    <w:basedOn w:val="Fuentedeprrafopredeter"/>
    <w:link w:val="Textonotapie"/>
    <w:uiPriority w:val="99"/>
    <w:rsid w:val="00674FE7"/>
    <w:rPr>
      <w:rFonts w:ascii="Cambria" w:eastAsia="Cambria" w:hAnsi="Cambria"/>
      <w:sz w:val="24"/>
      <w:szCs w:val="24"/>
      <w:lang w:val="es-ES_tradnl" w:eastAsia="en-US"/>
    </w:rPr>
  </w:style>
  <w:style w:type="character" w:styleId="Refdenotaalpie">
    <w:name w:val="footnote reference"/>
    <w:basedOn w:val="Fuentedeprrafopredeter"/>
    <w:uiPriority w:val="99"/>
    <w:rsid w:val="00674FE7"/>
    <w:rPr>
      <w:vertAlign w:val="superscript"/>
    </w:rPr>
  </w:style>
  <w:style w:type="character" w:customStyle="1" w:styleId="apple-style-span">
    <w:name w:val="apple-style-span"/>
    <w:basedOn w:val="Fuentedeprrafopredeter"/>
    <w:rsid w:val="0020743E"/>
  </w:style>
  <w:style w:type="character" w:styleId="Hipervnculo">
    <w:name w:val="Hyperlink"/>
    <w:basedOn w:val="Fuentedeprrafopredeter"/>
    <w:uiPriority w:val="99"/>
    <w:unhideWhenUsed/>
    <w:rsid w:val="0020743E"/>
    <w:rPr>
      <w:color w:val="0000FF"/>
      <w:u w:val="single"/>
    </w:rPr>
  </w:style>
  <w:style w:type="character" w:styleId="Refdecomentario">
    <w:name w:val="annotation reference"/>
    <w:basedOn w:val="Fuentedeprrafopredeter"/>
    <w:uiPriority w:val="99"/>
    <w:unhideWhenUsed/>
    <w:rsid w:val="00A73EE5"/>
    <w:rPr>
      <w:sz w:val="16"/>
      <w:szCs w:val="16"/>
    </w:rPr>
  </w:style>
  <w:style w:type="paragraph" w:styleId="Textocomentario">
    <w:name w:val="annotation text"/>
    <w:basedOn w:val="Normal"/>
    <w:link w:val="TextocomentarioCar"/>
    <w:uiPriority w:val="99"/>
    <w:unhideWhenUsed/>
    <w:rsid w:val="00A73EE5"/>
    <w:rPr>
      <w:rFonts w:cs="Times New Roman"/>
      <w:color w:val="auto"/>
      <w:sz w:val="20"/>
      <w:szCs w:val="20"/>
      <w:lang w:eastAsia="en-US"/>
    </w:rPr>
  </w:style>
  <w:style w:type="character" w:customStyle="1" w:styleId="TextocomentarioCar">
    <w:name w:val="Texto comentario Car"/>
    <w:basedOn w:val="Fuentedeprrafopredeter"/>
    <w:link w:val="Textocomentario"/>
    <w:uiPriority w:val="99"/>
    <w:rsid w:val="00A73EE5"/>
    <w:rPr>
      <w:rFonts w:ascii="Calibri" w:eastAsia="Calibri" w:hAnsi="Calibri"/>
      <w:lang w:val="es-CO" w:eastAsia="en-US"/>
    </w:rPr>
  </w:style>
  <w:style w:type="paragraph" w:styleId="Textodeglobo">
    <w:name w:val="Balloon Text"/>
    <w:basedOn w:val="Normal"/>
    <w:link w:val="TextodegloboCar"/>
    <w:rsid w:val="00A73EE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rsid w:val="00A73EE5"/>
    <w:rPr>
      <w:rFonts w:ascii="Tahoma" w:eastAsia="Calibri" w:hAnsi="Tahoma" w:cs="Tahoma"/>
      <w:color w:val="000000"/>
      <w:sz w:val="16"/>
      <w:szCs w:val="16"/>
      <w:lang w:val="es-CO" w:eastAsia="es-CO"/>
    </w:rPr>
  </w:style>
  <w:style w:type="table" w:customStyle="1" w:styleId="Sombreadoclaro-nfasis11">
    <w:name w:val="Sombreado claro - Énfasis 11"/>
    <w:basedOn w:val="Tablanormal"/>
    <w:uiPriority w:val="60"/>
    <w:rsid w:val="00A815CE"/>
    <w:rPr>
      <w:rFonts w:ascii="Calibri" w:eastAsia="Calibri" w:hAnsi="Calibri"/>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Citadestacada1">
    <w:name w:val="Cita destacada1"/>
    <w:basedOn w:val="Tablanormal"/>
    <w:uiPriority w:val="60"/>
    <w:qFormat/>
    <w:rsid w:val="00A815CE"/>
    <w:rPr>
      <w:rFonts w:ascii="Calibri" w:eastAsia="Calibri" w:hAnsi="Calibri"/>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Sombreadoclaro-nfasis111">
    <w:name w:val="Sombreado claro - Énfasis 111"/>
    <w:basedOn w:val="Tablanormal"/>
    <w:uiPriority w:val="60"/>
    <w:rsid w:val="00377BBD"/>
    <w:rPr>
      <w:rFonts w:ascii="Calibri" w:eastAsia="Calibri" w:hAnsi="Calibri"/>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styleId="Prrafodelista">
    <w:name w:val="List Paragraph"/>
    <w:basedOn w:val="Normal"/>
    <w:uiPriority w:val="34"/>
    <w:qFormat/>
    <w:rsid w:val="00C7445E"/>
    <w:pPr>
      <w:ind w:left="720"/>
      <w:contextualSpacing/>
    </w:pPr>
    <w:rPr>
      <w:rFonts w:cs="Times New Roman"/>
      <w:color w:val="auto"/>
      <w:lang w:eastAsia="en-US"/>
    </w:rPr>
  </w:style>
  <w:style w:type="table" w:customStyle="1" w:styleId="Cuadrculaclara-nfasis11">
    <w:name w:val="Cuadrícula clara - Énfasis 11"/>
    <w:basedOn w:val="Tablanormal"/>
    <w:uiPriority w:val="62"/>
    <w:rsid w:val="00304B92"/>
    <w:rPr>
      <w:rFonts w:ascii="Calibri" w:eastAsia="Calibri" w:hAnsi="Calibri"/>
      <w:lang w:val="es-ES" w:eastAsia="es-ES"/>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Sombreadoclaro-nfasis112">
    <w:name w:val="Sombreado claro - Énfasis 112"/>
    <w:basedOn w:val="Tablanormal"/>
    <w:uiPriority w:val="60"/>
    <w:rsid w:val="006C6EC4"/>
    <w:rPr>
      <w:color w:val="365F91"/>
      <w:lang w:val="es-ES" w:eastAsia="es-E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s-CO" w:eastAsia="es-C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7556754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hyperlink" Target="http://www.disfrutalasmatematicas.com/geometria/translaciones.html" TargetMode="External"/><Relationship Id="rId26" Type="http://schemas.openxmlformats.org/officeDocument/2006/relationships/image" Target="media/image15.png"/><Relationship Id="rId39" Type="http://schemas.openxmlformats.org/officeDocument/2006/relationships/image" Target="media/image26.png"/><Relationship Id="rId21" Type="http://schemas.openxmlformats.org/officeDocument/2006/relationships/hyperlink" Target="http://www.disfrutalasmatematicas.com/geometria/rotaciones.html" TargetMode="External"/><Relationship Id="rId34" Type="http://schemas.openxmlformats.org/officeDocument/2006/relationships/image" Target="media/image21.png"/><Relationship Id="rId42" Type="http://schemas.openxmlformats.org/officeDocument/2006/relationships/image" Target="media/image29.jpeg"/><Relationship Id="rId47" Type="http://schemas.openxmlformats.org/officeDocument/2006/relationships/image" Target="media/image34.emf"/><Relationship Id="rId50" Type="http://schemas.openxmlformats.org/officeDocument/2006/relationships/hyperlink" Target="http://es.wikipedia.org/wiki/Figura_geom%C3%A9trica" TargetMode="External"/><Relationship Id="rId55" Type="http://schemas.openxmlformats.org/officeDocument/2006/relationships/hyperlink" Target="http://www.disfrutalasmatematicas.com/geometria/reflexiones.html" TargetMode="External"/><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hyperlink" Target="http://www.disfrutalasmatematicas.com/geometria/reflexiones.html" TargetMode="External"/><Relationship Id="rId20" Type="http://schemas.openxmlformats.org/officeDocument/2006/relationships/hyperlink" Target="http://www.disfrutalasmatematicas.com/geometria/congruencia.html" TargetMode="External"/><Relationship Id="rId29" Type="http://schemas.openxmlformats.org/officeDocument/2006/relationships/image" Target="media/image16.png"/><Relationship Id="rId41" Type="http://schemas.openxmlformats.org/officeDocument/2006/relationships/image" Target="media/image28.jpeg"/><Relationship Id="rId54" Type="http://schemas.openxmlformats.org/officeDocument/2006/relationships/hyperlink" Target="http://www.disfrutalasmatematicas.com/geometria/rotaciones.html" TargetMode="External"/><Relationship Id="rId62"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5.png"/><Relationship Id="rId24" Type="http://schemas.openxmlformats.org/officeDocument/2006/relationships/image" Target="media/image13.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jpeg"/><Relationship Id="rId53" Type="http://schemas.openxmlformats.org/officeDocument/2006/relationships/hyperlink" Target="http://www.disfrutalasmatematicas.com/geometria/transformaciones.html" TargetMode="External"/><Relationship Id="rId58" Type="http://schemas.openxmlformats.org/officeDocument/2006/relationships/hyperlink" Target="http://www.comesed.com/Sb/sbt1118.htm"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2.jpeg"/><Relationship Id="rId28" Type="http://schemas.openxmlformats.org/officeDocument/2006/relationships/hyperlink" Target="http://es.wikipedia.org/wiki/Eje_de_simetr%C3%ADa" TargetMode="External"/><Relationship Id="rId36" Type="http://schemas.openxmlformats.org/officeDocument/2006/relationships/image" Target="media/image23.png"/><Relationship Id="rId49" Type="http://schemas.openxmlformats.org/officeDocument/2006/relationships/image" Target="media/image36.emf"/><Relationship Id="rId57" Type="http://schemas.openxmlformats.org/officeDocument/2006/relationships/hyperlink" Target="http://www.disfrutalasmatematicas.com/geometria/reescala.html" TargetMode="External"/><Relationship Id="rId61" Type="http://schemas.openxmlformats.org/officeDocument/2006/relationships/header" Target="header1.xml"/><Relationship Id="rId10" Type="http://schemas.openxmlformats.org/officeDocument/2006/relationships/image" Target="media/image4.png"/><Relationship Id="rId19" Type="http://schemas.openxmlformats.org/officeDocument/2006/relationships/image" Target="media/image10.jpeg"/><Relationship Id="rId31" Type="http://schemas.openxmlformats.org/officeDocument/2006/relationships/image" Target="media/image18.png"/><Relationship Id="rId44" Type="http://schemas.openxmlformats.org/officeDocument/2006/relationships/image" Target="media/image31.jpeg"/><Relationship Id="rId52" Type="http://schemas.openxmlformats.org/officeDocument/2006/relationships/hyperlink" Target="http://www.fundacionsocrates.org/materiales/geometria" TargetMode="External"/><Relationship Id="rId60" Type="http://schemas.openxmlformats.org/officeDocument/2006/relationships/hyperlink" Target="http://www.institucional.mendoza.edu.ar/promer/material/matematica8/3785.pdf" TargetMode="Externa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hyperlink" Target="http://www.disfrutalasmatematicas.com/geometria/rotaciones.html" TargetMode="External"/><Relationship Id="rId22" Type="http://schemas.openxmlformats.org/officeDocument/2006/relationships/image" Target="media/image11.png"/><Relationship Id="rId27" Type="http://schemas.openxmlformats.org/officeDocument/2006/relationships/hyperlink" Target="http://es.wikipedia.org/wiki/Figura_geom%C3%A9trica" TargetMode="External"/><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jpeg"/><Relationship Id="rId48" Type="http://schemas.openxmlformats.org/officeDocument/2006/relationships/image" Target="media/image35.emf"/><Relationship Id="rId56" Type="http://schemas.openxmlformats.org/officeDocument/2006/relationships/hyperlink" Target="http://www.disfrutalasmatematicas.com/geometria/translaciones.html" TargetMode="External"/><Relationship Id="rId8" Type="http://schemas.openxmlformats.org/officeDocument/2006/relationships/image" Target="media/image2.png"/><Relationship Id="rId51" Type="http://schemas.openxmlformats.org/officeDocument/2006/relationships/hyperlink" Target="http://es.wikipedia.org/wiki/Eje_de_simetr%C3%ADa" TargetMode="External"/><Relationship Id="rId3" Type="http://schemas.microsoft.com/office/2007/relationships/stylesWithEffects" Target="stylesWithEffects.xml"/><Relationship Id="rId12" Type="http://schemas.openxmlformats.org/officeDocument/2006/relationships/image" Target="media/image6.png"/><Relationship Id="rId17" Type="http://schemas.openxmlformats.org/officeDocument/2006/relationships/image" Target="media/image9.png"/><Relationship Id="rId25" Type="http://schemas.openxmlformats.org/officeDocument/2006/relationships/image" Target="media/image14.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emf"/><Relationship Id="rId59" Type="http://schemas.openxmlformats.org/officeDocument/2006/relationships/hyperlink" Target="http://pdf.rincondelvago.com/homotecia.html"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pdf.rincondelvago.com/homotecia.html" TargetMode="External"/><Relationship Id="rId13" Type="http://schemas.openxmlformats.org/officeDocument/2006/relationships/hyperlink" Target="http://www.comesed.com/Sb/sbt1118.htm" TargetMode="External"/><Relationship Id="rId3" Type="http://schemas.openxmlformats.org/officeDocument/2006/relationships/hyperlink" Target="http://www.disfrutalasmatematicas.com/geometria/reflexiones.html" TargetMode="External"/><Relationship Id="rId7" Type="http://schemas.openxmlformats.org/officeDocument/2006/relationships/hyperlink" Target="http://pdf.rincondelvago.com/homotecia.html" TargetMode="External"/><Relationship Id="rId12" Type="http://schemas.openxmlformats.org/officeDocument/2006/relationships/hyperlink" Target="http://www.comesed.com/Sb/sbt1118.htm" TargetMode="External"/><Relationship Id="rId2" Type="http://schemas.openxmlformats.org/officeDocument/2006/relationships/hyperlink" Target="http://www.disfrutalasmatematicas.com/geometria/transformaciones.html" TargetMode="External"/><Relationship Id="rId16" Type="http://schemas.openxmlformats.org/officeDocument/2006/relationships/hyperlink" Target="http://es.scribd.com/doc/41207545/homotecia" TargetMode="External"/><Relationship Id="rId1" Type="http://schemas.openxmlformats.org/officeDocument/2006/relationships/hyperlink" Target="http://www.disfrutalasmatematicas.com/geometria/transformaciones.html" TargetMode="External"/><Relationship Id="rId6" Type="http://schemas.openxmlformats.org/officeDocument/2006/relationships/hyperlink" Target="http://www.disfrutalasmatematicas.com/geometria/translaciones.html" TargetMode="External"/><Relationship Id="rId11" Type="http://schemas.openxmlformats.org/officeDocument/2006/relationships/hyperlink" Target="http://www.disfrutalasmatematicas.com/geometria/reescala.html" TargetMode="External"/><Relationship Id="rId5" Type="http://schemas.openxmlformats.org/officeDocument/2006/relationships/hyperlink" Target="http://www.disfrutalasmatematicas.com/geometria/translaciones.html" TargetMode="External"/><Relationship Id="rId15" Type="http://schemas.openxmlformats.org/officeDocument/2006/relationships/hyperlink" Target="http://www.comesed.com/Sb/sbt1118.htm" TargetMode="External"/><Relationship Id="rId10" Type="http://schemas.openxmlformats.org/officeDocument/2006/relationships/hyperlink" Target="http://www.disfrutalasmatematicas.com/geometria/reescala.html" TargetMode="External"/><Relationship Id="rId4" Type="http://schemas.openxmlformats.org/officeDocument/2006/relationships/hyperlink" Target="http://www.disfrutalasmatematicas.com/geometria/translaciones.html" TargetMode="External"/><Relationship Id="rId9" Type="http://schemas.openxmlformats.org/officeDocument/2006/relationships/hyperlink" Target="http://www.disfrutalasmatematicas.com/geometria/reescala.html" TargetMode="External"/><Relationship Id="rId14" Type="http://schemas.openxmlformats.org/officeDocument/2006/relationships/hyperlink" Target="http://www.comesed.com/Sb/sbt1118.ht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7.jpe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32</TotalTime>
  <Pages>21</Pages>
  <Words>2032</Words>
  <Characters>13087</Characters>
  <Application>Microsoft Office Word</Application>
  <DocSecurity>0</DocSecurity>
  <Lines>109</Lines>
  <Paragraphs>30</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EVALUACIÓN DE COMPRENSIÓN</vt:lpstr>
      <vt:lpstr>EVALUACIÓN DE COMPRENSIÓN</vt:lpstr>
    </vt:vector>
  </TitlesOfParts>
  <Company/>
  <LinksUpToDate>false</LinksUpToDate>
  <CharactersWithSpaces>15089</CharactersWithSpaces>
  <SharedDoc>false</SharedDoc>
  <HLinks>
    <vt:vector size="132" baseType="variant">
      <vt:variant>
        <vt:i4>2162745</vt:i4>
      </vt:variant>
      <vt:variant>
        <vt:i4>132</vt:i4>
      </vt:variant>
      <vt:variant>
        <vt:i4>0</vt:i4>
      </vt:variant>
      <vt:variant>
        <vt:i4>5</vt:i4>
      </vt:variant>
      <vt:variant>
        <vt:lpwstr>http://es.wikipedia.org/wiki/Pol%C3%ADgono</vt:lpwstr>
      </vt:variant>
      <vt:variant>
        <vt:lpwstr/>
      </vt:variant>
      <vt:variant>
        <vt:i4>6488172</vt:i4>
      </vt:variant>
      <vt:variant>
        <vt:i4>129</vt:i4>
      </vt:variant>
      <vt:variant>
        <vt:i4>0</vt:i4>
      </vt:variant>
      <vt:variant>
        <vt:i4>5</vt:i4>
      </vt:variant>
      <vt:variant>
        <vt:lpwstr>http://www.librosvivos.net/smtc/pagporformulario.asp?idIdioma=ES&amp;TemaClave=1049&amp;pagina=7&amp;est=1</vt:lpwstr>
      </vt:variant>
      <vt:variant>
        <vt:lpwstr/>
      </vt:variant>
      <vt:variant>
        <vt:i4>6684780</vt:i4>
      </vt:variant>
      <vt:variant>
        <vt:i4>126</vt:i4>
      </vt:variant>
      <vt:variant>
        <vt:i4>0</vt:i4>
      </vt:variant>
      <vt:variant>
        <vt:i4>5</vt:i4>
      </vt:variant>
      <vt:variant>
        <vt:lpwstr>http://www.librosvivos.net/smtc/pagporformulario.asp?idIdioma=ES&amp;TemaClave=1049&amp;pagina=3&amp;est=0</vt:lpwstr>
      </vt:variant>
      <vt:variant>
        <vt:lpwstr/>
      </vt:variant>
      <vt:variant>
        <vt:i4>6553654</vt:i4>
      </vt:variant>
      <vt:variant>
        <vt:i4>123</vt:i4>
      </vt:variant>
      <vt:variant>
        <vt:i4>0</vt:i4>
      </vt:variant>
      <vt:variant>
        <vt:i4>5</vt:i4>
      </vt:variant>
      <vt:variant>
        <vt:lpwstr>http://mimosa.pntic.mec.es/clobo/geoweb/cuadri2.htm</vt:lpwstr>
      </vt:variant>
      <vt:variant>
        <vt:lpwstr/>
      </vt:variant>
      <vt:variant>
        <vt:i4>7077996</vt:i4>
      </vt:variant>
      <vt:variant>
        <vt:i4>120</vt:i4>
      </vt:variant>
      <vt:variant>
        <vt:i4>0</vt:i4>
      </vt:variant>
      <vt:variant>
        <vt:i4>5</vt:i4>
      </vt:variant>
      <vt:variant>
        <vt:lpwstr>http://www.librosvivos.net/smtc/pagporformulario.asp?idIdioma=ES&amp;TemaClave=1049&amp;pagina=8&amp;est=1</vt:lpwstr>
      </vt:variant>
      <vt:variant>
        <vt:lpwstr/>
      </vt:variant>
      <vt:variant>
        <vt:i4>6488172</vt:i4>
      </vt:variant>
      <vt:variant>
        <vt:i4>117</vt:i4>
      </vt:variant>
      <vt:variant>
        <vt:i4>0</vt:i4>
      </vt:variant>
      <vt:variant>
        <vt:i4>5</vt:i4>
      </vt:variant>
      <vt:variant>
        <vt:lpwstr>http://www.librosvivos.net/smtc/pagporformulario.asp?idIdioma=ES&amp;TemaClave=1049&amp;pagina=7&amp;est=1</vt:lpwstr>
      </vt:variant>
      <vt:variant>
        <vt:lpwstr/>
      </vt:variant>
      <vt:variant>
        <vt:i4>7274547</vt:i4>
      </vt:variant>
      <vt:variant>
        <vt:i4>111</vt:i4>
      </vt:variant>
      <vt:variant>
        <vt:i4>0</vt:i4>
      </vt:variant>
      <vt:variant>
        <vt:i4>5</vt:i4>
      </vt:variant>
      <vt:variant>
        <vt:lpwstr>http://es.wikipedia.org/wiki/Dec%C3%A1gono</vt:lpwstr>
      </vt:variant>
      <vt:variant>
        <vt:lpwstr/>
      </vt:variant>
      <vt:variant>
        <vt:i4>6815800</vt:i4>
      </vt:variant>
      <vt:variant>
        <vt:i4>108</vt:i4>
      </vt:variant>
      <vt:variant>
        <vt:i4>0</vt:i4>
      </vt:variant>
      <vt:variant>
        <vt:i4>5</vt:i4>
      </vt:variant>
      <vt:variant>
        <vt:lpwstr>http://es.wikipedia.org/wiki/Ene%C3%A1gono</vt:lpwstr>
      </vt:variant>
      <vt:variant>
        <vt:lpwstr/>
      </vt:variant>
      <vt:variant>
        <vt:i4>7536693</vt:i4>
      </vt:variant>
      <vt:variant>
        <vt:i4>105</vt:i4>
      </vt:variant>
      <vt:variant>
        <vt:i4>0</vt:i4>
      </vt:variant>
      <vt:variant>
        <vt:i4>5</vt:i4>
      </vt:variant>
      <vt:variant>
        <vt:lpwstr>http://es.wikipedia.org/wiki/Oct%C3%A1gono</vt:lpwstr>
      </vt:variant>
      <vt:variant>
        <vt:lpwstr/>
      </vt:variant>
      <vt:variant>
        <vt:i4>7929889</vt:i4>
      </vt:variant>
      <vt:variant>
        <vt:i4>102</vt:i4>
      </vt:variant>
      <vt:variant>
        <vt:i4>0</vt:i4>
      </vt:variant>
      <vt:variant>
        <vt:i4>5</vt:i4>
      </vt:variant>
      <vt:variant>
        <vt:lpwstr>http://es.wikipedia.org/wiki/Hept%C3%A1gono</vt:lpwstr>
      </vt:variant>
      <vt:variant>
        <vt:lpwstr/>
      </vt:variant>
      <vt:variant>
        <vt:i4>7864371</vt:i4>
      </vt:variant>
      <vt:variant>
        <vt:i4>99</vt:i4>
      </vt:variant>
      <vt:variant>
        <vt:i4>0</vt:i4>
      </vt:variant>
      <vt:variant>
        <vt:i4>5</vt:i4>
      </vt:variant>
      <vt:variant>
        <vt:lpwstr>http://es.wikipedia.org/wiki/Hex%C3%A1gono</vt:lpwstr>
      </vt:variant>
      <vt:variant>
        <vt:lpwstr/>
      </vt:variant>
      <vt:variant>
        <vt:i4>8323105</vt:i4>
      </vt:variant>
      <vt:variant>
        <vt:i4>96</vt:i4>
      </vt:variant>
      <vt:variant>
        <vt:i4>0</vt:i4>
      </vt:variant>
      <vt:variant>
        <vt:i4>5</vt:i4>
      </vt:variant>
      <vt:variant>
        <vt:lpwstr>http://es.wikipedia.org/wiki/Pent%C3%A1gono</vt:lpwstr>
      </vt:variant>
      <vt:variant>
        <vt:lpwstr/>
      </vt:variant>
      <vt:variant>
        <vt:i4>8257569</vt:i4>
      </vt:variant>
      <vt:variant>
        <vt:i4>93</vt:i4>
      </vt:variant>
      <vt:variant>
        <vt:i4>0</vt:i4>
      </vt:variant>
      <vt:variant>
        <vt:i4>5</vt:i4>
      </vt:variant>
      <vt:variant>
        <vt:lpwstr>http://es.wikipedia.org/wiki/Cuadril%C3%A1tero</vt:lpwstr>
      </vt:variant>
      <vt:variant>
        <vt:lpwstr/>
      </vt:variant>
      <vt:variant>
        <vt:i4>6357031</vt:i4>
      </vt:variant>
      <vt:variant>
        <vt:i4>90</vt:i4>
      </vt:variant>
      <vt:variant>
        <vt:i4>0</vt:i4>
      </vt:variant>
      <vt:variant>
        <vt:i4>5</vt:i4>
      </vt:variant>
      <vt:variant>
        <vt:lpwstr>http://es.wikipedia.org/wiki/Tetr%C3%A1gono</vt:lpwstr>
      </vt:variant>
      <vt:variant>
        <vt:lpwstr/>
      </vt:variant>
      <vt:variant>
        <vt:i4>8257590</vt:i4>
      </vt:variant>
      <vt:variant>
        <vt:i4>87</vt:i4>
      </vt:variant>
      <vt:variant>
        <vt:i4>0</vt:i4>
      </vt:variant>
      <vt:variant>
        <vt:i4>5</vt:i4>
      </vt:variant>
      <vt:variant>
        <vt:lpwstr>http://es.wikipedia.org/wiki/Tri%C3%A1ngulo</vt:lpwstr>
      </vt:variant>
      <vt:variant>
        <vt:lpwstr/>
      </vt:variant>
      <vt:variant>
        <vt:i4>6357100</vt:i4>
      </vt:variant>
      <vt:variant>
        <vt:i4>72</vt:i4>
      </vt:variant>
      <vt:variant>
        <vt:i4>0</vt:i4>
      </vt:variant>
      <vt:variant>
        <vt:i4>5</vt:i4>
      </vt:variant>
      <vt:variant>
        <vt:lpwstr>http://www.librosvivos.net/smtc/pagporformulario.asp?idIdioma=ES&amp;TemaClave=1049&amp;pagina=4&amp;est=0</vt:lpwstr>
      </vt:variant>
      <vt:variant>
        <vt:lpwstr/>
      </vt:variant>
      <vt:variant>
        <vt:i4>4522076</vt:i4>
      </vt:variant>
      <vt:variant>
        <vt:i4>15</vt:i4>
      </vt:variant>
      <vt:variant>
        <vt:i4>0</vt:i4>
      </vt:variant>
      <vt:variant>
        <vt:i4>5</vt:i4>
      </vt:variant>
      <vt:variant>
        <vt:lpwstr>http://www.geoka.net/geometria/poligonos.html</vt:lpwstr>
      </vt:variant>
      <vt:variant>
        <vt:lpwstr/>
      </vt:variant>
      <vt:variant>
        <vt:i4>4522076</vt:i4>
      </vt:variant>
      <vt:variant>
        <vt:i4>12</vt:i4>
      </vt:variant>
      <vt:variant>
        <vt:i4>0</vt:i4>
      </vt:variant>
      <vt:variant>
        <vt:i4>5</vt:i4>
      </vt:variant>
      <vt:variant>
        <vt:lpwstr>http://www.geoka.net/geometria/poligonos.html</vt:lpwstr>
      </vt:variant>
      <vt:variant>
        <vt:lpwstr/>
      </vt:variant>
      <vt:variant>
        <vt:i4>4522076</vt:i4>
      </vt:variant>
      <vt:variant>
        <vt:i4>9</vt:i4>
      </vt:variant>
      <vt:variant>
        <vt:i4>0</vt:i4>
      </vt:variant>
      <vt:variant>
        <vt:i4>5</vt:i4>
      </vt:variant>
      <vt:variant>
        <vt:lpwstr>http://www.geoka.net/geometria/poligonos.html</vt:lpwstr>
      </vt:variant>
      <vt:variant>
        <vt:lpwstr/>
      </vt:variant>
      <vt:variant>
        <vt:i4>4522076</vt:i4>
      </vt:variant>
      <vt:variant>
        <vt:i4>6</vt:i4>
      </vt:variant>
      <vt:variant>
        <vt:i4>0</vt:i4>
      </vt:variant>
      <vt:variant>
        <vt:i4>5</vt:i4>
      </vt:variant>
      <vt:variant>
        <vt:lpwstr>http://www.geoka.net/geometria/poligonos.html</vt:lpwstr>
      </vt:variant>
      <vt:variant>
        <vt:lpwstr/>
      </vt:variant>
      <vt:variant>
        <vt:i4>3145753</vt:i4>
      </vt:variant>
      <vt:variant>
        <vt:i4>3</vt:i4>
      </vt:variant>
      <vt:variant>
        <vt:i4>0</vt:i4>
      </vt:variant>
      <vt:variant>
        <vt:i4>5</vt:i4>
      </vt:variant>
      <vt:variant>
        <vt:lpwstr>http://4.bp.blogspot.com/_mYcBoE9RZdU/S-hL9VlMXjI/AAAAAAAAApo/xsVZTFYFyj4/s1600/POLIGONOS.jpg</vt:lpwstr>
      </vt:variant>
      <vt:variant>
        <vt:lpwstr/>
      </vt:variant>
      <vt:variant>
        <vt:i4>1441848</vt:i4>
      </vt:variant>
      <vt:variant>
        <vt:i4>0</vt:i4>
      </vt:variant>
      <vt:variant>
        <vt:i4>0</vt:i4>
      </vt:variant>
      <vt:variant>
        <vt:i4>5</vt:i4>
      </vt:variant>
      <vt:variant>
        <vt:lpwstr>http://www.caf.com/attach/17/default/Nro12_Geometria.pdf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EVALUACIÓN DE COMPRENSIÓN</dc:title>
  <dc:creator>JUAN GALINDO</dc:creator>
  <cp:lastModifiedBy>WIMTHER</cp:lastModifiedBy>
  <cp:revision>17</cp:revision>
  <cp:lastPrinted>2011-04-07T16:31:00Z</cp:lastPrinted>
  <dcterms:created xsi:type="dcterms:W3CDTF">2011-05-10T23:39:00Z</dcterms:created>
  <dcterms:modified xsi:type="dcterms:W3CDTF">2011-08-24T04:55:00Z</dcterms:modified>
</cp:coreProperties>
</file>